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AD1F1" w14:textId="0F498E1B" w:rsidR="000A2842" w:rsidRPr="00F90104" w:rsidRDefault="00F90104" w:rsidP="00F90104">
      <w:pPr>
        <w:spacing w:line="240" w:lineRule="auto"/>
        <w:jc w:val="center"/>
        <w:rPr>
          <w:rFonts w:ascii="Segoe UI" w:hAnsi="Segoe UI" w:cs="Segoe UI"/>
          <w:bCs/>
          <w:noProof/>
          <w:sz w:val="20"/>
          <w:szCs w:val="20"/>
          <w:lang w:val="sr-Latn-RS"/>
        </w:rPr>
      </w:pPr>
      <w:r>
        <w:rPr>
          <w:rFonts w:ascii="Segoe UI" w:hAnsi="Segoe UI" w:cs="Segoe UI"/>
          <w:bCs/>
          <w:noProof/>
          <w:color w:val="222222"/>
          <w:sz w:val="20"/>
          <w:szCs w:val="20"/>
          <w:lang w:val="sr-Latn-RS"/>
        </w:rPr>
        <w:t>SAOPŠTENJE ZA MEDIJE</w:t>
      </w:r>
    </w:p>
    <w:p w14:paraId="4A84CE66" w14:textId="77777777" w:rsidR="000A2842" w:rsidRPr="0022184C" w:rsidRDefault="000A2842" w:rsidP="0022184C">
      <w:pPr>
        <w:spacing w:line="240" w:lineRule="auto"/>
        <w:rPr>
          <w:rFonts w:ascii="Segoe UI" w:hAnsi="Segoe UI" w:cs="Segoe UI"/>
          <w:noProof/>
          <w:sz w:val="20"/>
          <w:szCs w:val="20"/>
          <w:lang w:val="sr-Latn-RS"/>
        </w:rPr>
      </w:pPr>
    </w:p>
    <w:p w14:paraId="06F4DF00" w14:textId="77777777" w:rsidR="0022184C" w:rsidRDefault="0022184C" w:rsidP="0022184C">
      <w:pPr>
        <w:spacing w:line="240" w:lineRule="auto"/>
        <w:jc w:val="center"/>
        <w:rPr>
          <w:rFonts w:ascii="Segoe UI" w:hAnsi="Segoe UI" w:cs="Segoe UI"/>
          <w:b/>
          <w:bCs/>
          <w:caps/>
          <w:noProof/>
          <w:sz w:val="24"/>
          <w:szCs w:val="24"/>
          <w:lang w:val="sr-Latn-RS"/>
        </w:rPr>
      </w:pPr>
      <w:r w:rsidRPr="0022184C">
        <w:rPr>
          <w:rFonts w:ascii="Segoe UI" w:hAnsi="Segoe UI" w:cs="Segoe UI"/>
          <w:b/>
          <w:bCs/>
          <w:caps/>
          <w:noProof/>
          <w:sz w:val="24"/>
          <w:szCs w:val="24"/>
          <w:lang w:val="sr-Latn-RS"/>
        </w:rPr>
        <w:t>Tur de Fran</w:t>
      </w:r>
      <w:r>
        <w:rPr>
          <w:rFonts w:ascii="Segoe UI" w:hAnsi="Segoe UI" w:cs="Segoe UI"/>
          <w:b/>
          <w:bCs/>
          <w:caps/>
          <w:noProof/>
          <w:sz w:val="24"/>
          <w:szCs w:val="24"/>
          <w:lang w:val="sr-Latn-RS"/>
        </w:rPr>
        <w:t>s</w:t>
      </w:r>
      <w:r w:rsidRPr="0022184C">
        <w:rPr>
          <w:rFonts w:ascii="Segoe UI" w:hAnsi="Segoe UI" w:cs="Segoe UI"/>
          <w:b/>
          <w:bCs/>
          <w:caps/>
          <w:noProof/>
          <w:sz w:val="24"/>
          <w:szCs w:val="24"/>
          <w:lang w:val="sr-Latn-RS"/>
        </w:rPr>
        <w:t xml:space="preserve"> 2026 na Eurosportu i HBO Max</w:t>
      </w:r>
      <w:r>
        <w:rPr>
          <w:rFonts w:ascii="Segoe UI" w:hAnsi="Segoe UI" w:cs="Segoe UI"/>
          <w:b/>
          <w:bCs/>
          <w:caps/>
          <w:noProof/>
          <w:sz w:val="24"/>
          <w:szCs w:val="24"/>
          <w:lang w:val="sr-Latn-RS"/>
        </w:rPr>
        <w:t>-</w:t>
      </w:r>
      <w:r w:rsidRPr="0022184C">
        <w:rPr>
          <w:rFonts w:ascii="Segoe UI" w:hAnsi="Segoe UI" w:cs="Segoe UI"/>
          <w:b/>
          <w:bCs/>
          <w:caps/>
          <w:noProof/>
          <w:sz w:val="24"/>
          <w:szCs w:val="24"/>
          <w:lang w:val="sr-Latn-RS"/>
        </w:rPr>
        <w:t xml:space="preserve">u </w:t>
      </w:r>
    </w:p>
    <w:p w14:paraId="077EE01E" w14:textId="062CFD0F" w:rsidR="00E44C01" w:rsidRPr="0022184C" w:rsidRDefault="0022184C" w:rsidP="0022184C">
      <w:pPr>
        <w:spacing w:line="240" w:lineRule="auto"/>
        <w:jc w:val="center"/>
        <w:rPr>
          <w:rFonts w:ascii="Segoe UI" w:hAnsi="Segoe UI" w:cs="Segoe UI"/>
          <w:b/>
          <w:bCs/>
          <w:caps/>
          <w:noProof/>
          <w:sz w:val="24"/>
          <w:szCs w:val="24"/>
          <w:lang w:val="sr-Latn-RS"/>
        </w:rPr>
      </w:pPr>
      <w:r w:rsidRPr="0022184C">
        <w:rPr>
          <w:rFonts w:ascii="Segoe UI" w:hAnsi="Segoe UI" w:cs="Segoe UI"/>
          <w:b/>
          <w:bCs/>
          <w:caps/>
          <w:noProof/>
          <w:sz w:val="24"/>
          <w:szCs w:val="24"/>
          <w:lang w:val="sr-Latn-RS"/>
        </w:rPr>
        <w:t>uz najnaprednije TV iskustvo do sada</w:t>
      </w:r>
    </w:p>
    <w:p w14:paraId="1EB2670A" w14:textId="77777777" w:rsidR="0022184C" w:rsidRPr="0022184C" w:rsidRDefault="0022184C" w:rsidP="0022184C">
      <w:pPr>
        <w:spacing w:line="240" w:lineRule="auto"/>
        <w:jc w:val="center"/>
        <w:rPr>
          <w:rFonts w:ascii="Segoe UI" w:eastAsia="Times New Roman" w:hAnsi="Segoe UI" w:cs="Segoe UI"/>
          <w:b/>
          <w:bCs/>
          <w:noProof/>
          <w:color w:val="000000" w:themeColor="text1"/>
          <w:sz w:val="20"/>
          <w:szCs w:val="20"/>
          <w:lang w:val="sr-Latn-RS"/>
        </w:rPr>
      </w:pPr>
    </w:p>
    <w:p w14:paraId="3BABFEF1" w14:textId="724C4F11" w:rsidR="009D3F4A" w:rsidRPr="00F90104" w:rsidRDefault="009D3F4A" w:rsidP="00F90104">
      <w:pPr>
        <w:pStyle w:val="Heading1"/>
        <w:numPr>
          <w:ilvl w:val="0"/>
          <w:numId w:val="19"/>
        </w:numPr>
        <w:spacing w:before="0" w:after="0" w:line="240" w:lineRule="auto"/>
        <w:rPr>
          <w:rFonts w:ascii="Segoe UI" w:eastAsia="Times New Roman" w:hAnsi="Segoe UI" w:cs="Segoe UI"/>
          <w:noProof/>
          <w:color w:val="000000"/>
          <w:sz w:val="20"/>
          <w:szCs w:val="20"/>
          <w:lang w:val="sr-Latn-RS"/>
        </w:rPr>
      </w:pPr>
      <w:r w:rsidRPr="00F90104">
        <w:rPr>
          <w:rFonts w:ascii="Segoe UI" w:eastAsia="Times New Roman" w:hAnsi="Segoe UI" w:cs="Segoe UI"/>
          <w:noProof/>
          <w:color w:val="000000"/>
          <w:sz w:val="20"/>
          <w:szCs w:val="20"/>
          <w:lang w:val="sr-Latn-RS"/>
        </w:rPr>
        <w:t xml:space="preserve">Warner Bros. Discovery će tokom jula i avgusta uživo prenositi svaku etapu trka Tur de Frans i Tur de Frans </w:t>
      </w:r>
      <w:r w:rsidR="00712B55">
        <w:rPr>
          <w:rFonts w:ascii="Segoe UI" w:eastAsia="Times New Roman" w:hAnsi="Segoe UI" w:cs="Segoe UI"/>
          <w:noProof/>
          <w:color w:val="000000"/>
          <w:sz w:val="20"/>
          <w:szCs w:val="20"/>
          <w:lang w:val="sr-Latn-RS"/>
        </w:rPr>
        <w:t>za žene</w:t>
      </w:r>
      <w:r w:rsidRPr="00F90104">
        <w:rPr>
          <w:rFonts w:ascii="Segoe UI" w:eastAsia="Times New Roman" w:hAnsi="Segoe UI" w:cs="Segoe UI"/>
          <w:noProof/>
          <w:color w:val="000000"/>
          <w:sz w:val="20"/>
          <w:szCs w:val="20"/>
          <w:lang w:val="sr-Latn-RS"/>
        </w:rPr>
        <w:t xml:space="preserve"> širom Evrope.</w:t>
      </w:r>
    </w:p>
    <w:p w14:paraId="506040C3" w14:textId="77777777" w:rsidR="009D3F4A" w:rsidRPr="00F90104" w:rsidRDefault="009D3F4A" w:rsidP="00F90104">
      <w:pPr>
        <w:pStyle w:val="Heading1"/>
        <w:numPr>
          <w:ilvl w:val="0"/>
          <w:numId w:val="19"/>
        </w:numPr>
        <w:spacing w:before="0" w:after="0" w:line="240" w:lineRule="auto"/>
        <w:rPr>
          <w:rFonts w:ascii="Segoe UI" w:eastAsia="Times New Roman" w:hAnsi="Segoe UI" w:cs="Segoe UI"/>
          <w:noProof/>
          <w:color w:val="000000"/>
          <w:sz w:val="20"/>
          <w:szCs w:val="20"/>
          <w:lang w:val="sr-Latn-RS"/>
        </w:rPr>
      </w:pPr>
      <w:r w:rsidRPr="00F90104">
        <w:rPr>
          <w:rFonts w:ascii="Segoe UI" w:eastAsia="Times New Roman" w:hAnsi="Segoe UI" w:cs="Segoe UI"/>
          <w:noProof/>
          <w:color w:val="000000"/>
          <w:sz w:val="20"/>
          <w:szCs w:val="20"/>
          <w:lang w:val="sr-Latn-RS"/>
        </w:rPr>
        <w:t>Jedinstveni studio na vrhu Alpe d’Hueza donosi gledaocima potpuno novo iskustvo praćenja najpoznatije biciklističke trke na svetu.</w:t>
      </w:r>
    </w:p>
    <w:p w14:paraId="17A1512F" w14:textId="77777777" w:rsidR="009D3F4A" w:rsidRPr="00F90104" w:rsidRDefault="009D3F4A" w:rsidP="00F90104">
      <w:pPr>
        <w:pStyle w:val="Heading1"/>
        <w:numPr>
          <w:ilvl w:val="0"/>
          <w:numId w:val="19"/>
        </w:numPr>
        <w:spacing w:before="0" w:after="0" w:line="240" w:lineRule="auto"/>
        <w:rPr>
          <w:rFonts w:ascii="Segoe UI" w:eastAsia="Times New Roman" w:hAnsi="Segoe UI" w:cs="Segoe UI"/>
          <w:noProof/>
          <w:color w:val="000000"/>
          <w:sz w:val="20"/>
          <w:szCs w:val="20"/>
          <w:lang w:val="sr-Latn-RS"/>
        </w:rPr>
      </w:pPr>
      <w:r w:rsidRPr="00F90104">
        <w:rPr>
          <w:rFonts w:ascii="Segoe UI" w:eastAsia="Times New Roman" w:hAnsi="Segoe UI" w:cs="Segoe UI"/>
          <w:noProof/>
          <w:color w:val="000000"/>
          <w:sz w:val="20"/>
          <w:szCs w:val="20"/>
          <w:lang w:val="sr-Latn-RS"/>
        </w:rPr>
        <w:t>Nove funkcije na platformi HBO Max podižu iskustvo gledanja na viši nivo, uz mogućnost praćenja trke iz više uglova kamere i još interaktivnije prenose.</w:t>
      </w:r>
    </w:p>
    <w:p w14:paraId="3B402A25" w14:textId="77777777" w:rsidR="0022184C" w:rsidRDefault="0022184C" w:rsidP="0022184C">
      <w:pPr>
        <w:pStyle w:val="Heading1"/>
        <w:spacing w:before="0" w:after="0" w:line="240" w:lineRule="auto"/>
        <w:rPr>
          <w:rFonts w:ascii="Segoe UI" w:hAnsi="Segoe UI" w:cs="Segoe UI"/>
          <w:b/>
          <w:bCs/>
          <w:noProof/>
          <w:sz w:val="20"/>
          <w:szCs w:val="20"/>
          <w:lang w:val="sr-Latn-RS"/>
        </w:rPr>
      </w:pPr>
    </w:p>
    <w:p w14:paraId="37CCFE9E" w14:textId="67101FE4" w:rsidR="0022184C" w:rsidRDefault="0022184C" w:rsidP="0022184C">
      <w:pPr>
        <w:pStyle w:val="Heading1"/>
        <w:spacing w:before="0" w:after="0" w:line="240" w:lineRule="auto"/>
        <w:rPr>
          <w:rFonts w:ascii="Segoe UI" w:hAnsi="Segoe UI" w:cs="Segoe UI"/>
          <w:b/>
          <w:bCs/>
          <w:noProof/>
          <w:sz w:val="20"/>
          <w:szCs w:val="20"/>
          <w:lang w:val="sr-Latn-RS"/>
        </w:rPr>
      </w:pPr>
      <w:r w:rsidRPr="0022184C">
        <w:rPr>
          <w:rFonts w:ascii="Segoe UI" w:hAnsi="Segoe UI" w:cs="Segoe UI"/>
          <w:b/>
          <w:bCs/>
          <w:noProof/>
          <w:sz w:val="20"/>
          <w:szCs w:val="20"/>
          <w:lang w:val="sr-Latn-RS"/>
        </w:rPr>
        <w:t xml:space="preserve">Beograd, </w:t>
      </w:r>
      <w:r w:rsidR="00DC4CDE">
        <w:rPr>
          <w:rFonts w:ascii="Segoe UI" w:hAnsi="Segoe UI" w:cs="Segoe UI"/>
          <w:b/>
          <w:bCs/>
          <w:noProof/>
          <w:sz w:val="20"/>
          <w:szCs w:val="20"/>
          <w:lang w:val="sr-Latn-RS"/>
        </w:rPr>
        <w:t>2</w:t>
      </w:r>
      <w:r w:rsidRPr="0022184C">
        <w:rPr>
          <w:rFonts w:ascii="Segoe UI" w:hAnsi="Segoe UI" w:cs="Segoe UI"/>
          <w:b/>
          <w:bCs/>
          <w:noProof/>
          <w:sz w:val="20"/>
          <w:szCs w:val="20"/>
          <w:lang w:val="sr-Latn-RS"/>
        </w:rPr>
        <w:t>. jul 2026.</w:t>
      </w:r>
    </w:p>
    <w:p w14:paraId="28F756AF" w14:textId="77777777" w:rsidR="00F90104" w:rsidRPr="00F90104" w:rsidRDefault="00F90104" w:rsidP="00F90104">
      <w:pPr>
        <w:rPr>
          <w:lang w:val="sr-Latn-RS"/>
        </w:rPr>
      </w:pPr>
    </w:p>
    <w:p w14:paraId="4E50C48C" w14:textId="685877CF" w:rsidR="0022184C" w:rsidRDefault="0022184C" w:rsidP="00794643">
      <w:pPr>
        <w:pStyle w:val="NormalWeb"/>
        <w:spacing w:before="0" w:beforeAutospacing="0" w:after="0" w:afterAutospacing="0"/>
        <w:jc w:val="both"/>
        <w:rPr>
          <w:rFonts w:ascii="Segoe UI" w:hAnsi="Segoe UI" w:cs="Segoe UI"/>
          <w:noProof/>
          <w:sz w:val="20"/>
          <w:szCs w:val="20"/>
          <w:lang w:val="sr-Latn-RS"/>
        </w:rPr>
      </w:pPr>
      <w:r w:rsidRPr="0022184C">
        <w:rPr>
          <w:rFonts w:ascii="Segoe UI" w:hAnsi="Segoe UI" w:cs="Segoe UI"/>
          <w:noProof/>
          <w:sz w:val="20"/>
          <w:szCs w:val="20"/>
          <w:lang w:val="sr-Latn-RS"/>
        </w:rPr>
        <w:t xml:space="preserve">Najprestižnija biciklistička trka na svetu ove godine stiže pred gledaoce uz unapređeno iskustvo praćenja na </w:t>
      </w:r>
      <w:r w:rsidRPr="00BD1EA2">
        <w:rPr>
          <w:rFonts w:ascii="Segoe UI" w:hAnsi="Segoe UI" w:cs="Segoe UI"/>
          <w:b/>
          <w:bCs/>
          <w:noProof/>
          <w:sz w:val="20"/>
          <w:szCs w:val="20"/>
          <w:lang w:val="sr-Latn-RS"/>
        </w:rPr>
        <w:t>Eurosportu i</w:t>
      </w:r>
      <w:r w:rsidR="00F90104">
        <w:rPr>
          <w:rFonts w:ascii="Segoe UI" w:hAnsi="Segoe UI" w:cs="Segoe UI"/>
          <w:b/>
          <w:bCs/>
          <w:noProof/>
          <w:sz w:val="20"/>
          <w:szCs w:val="20"/>
          <w:lang w:val="sr-Latn-RS"/>
        </w:rPr>
        <w:t xml:space="preserve"> </w:t>
      </w:r>
      <w:r w:rsidR="00F90104">
        <w:rPr>
          <w:rFonts w:ascii="Segoe UI" w:hAnsi="Segoe UI" w:cs="Segoe UI"/>
          <w:noProof/>
          <w:sz w:val="20"/>
          <w:szCs w:val="20"/>
          <w:lang w:val="sr-Latn-RS"/>
        </w:rPr>
        <w:t>striming platform</w:t>
      </w:r>
      <w:r w:rsidR="00EE1A67">
        <w:rPr>
          <w:rFonts w:ascii="Segoe UI" w:hAnsi="Segoe UI" w:cs="Segoe UI"/>
          <w:noProof/>
          <w:sz w:val="20"/>
          <w:szCs w:val="20"/>
          <w:lang w:val="sr-Latn-RS"/>
        </w:rPr>
        <w:t>i</w:t>
      </w:r>
      <w:r w:rsidR="00F90104">
        <w:rPr>
          <w:rFonts w:ascii="Segoe UI" w:hAnsi="Segoe UI" w:cs="Segoe UI"/>
          <w:noProof/>
          <w:sz w:val="20"/>
          <w:szCs w:val="20"/>
          <w:lang w:val="sr-Latn-RS"/>
        </w:rPr>
        <w:t xml:space="preserve"> </w:t>
      </w:r>
      <w:hyperlink r:id="rId12" w:history="1">
        <w:r w:rsidR="00F90104" w:rsidRPr="00712B55">
          <w:rPr>
            <w:rStyle w:val="Hyperlink"/>
            <w:rFonts w:ascii="Segoe UI" w:hAnsi="Segoe UI" w:cs="Segoe UI"/>
            <w:b/>
            <w:bCs/>
            <w:noProof/>
            <w:sz w:val="20"/>
            <w:szCs w:val="20"/>
            <w:lang w:val="sr-Latn-RS"/>
          </w:rPr>
          <w:t>HBO Max</w:t>
        </w:r>
      </w:hyperlink>
      <w:r w:rsidRPr="0022184C">
        <w:rPr>
          <w:rFonts w:ascii="Segoe UI" w:hAnsi="Segoe UI" w:cs="Segoe UI"/>
          <w:noProof/>
          <w:sz w:val="20"/>
          <w:szCs w:val="20"/>
          <w:lang w:val="sr-Latn-RS"/>
        </w:rPr>
        <w:t xml:space="preserve">. Warner Bros. Discovery najavio je novu sezonu prenosa trka </w:t>
      </w:r>
      <w:r w:rsidRPr="0022184C">
        <w:rPr>
          <w:rStyle w:val="Strong"/>
          <w:rFonts w:ascii="Segoe UI" w:hAnsi="Segoe UI" w:cs="Segoe UI"/>
          <w:noProof/>
          <w:sz w:val="20"/>
          <w:szCs w:val="20"/>
          <w:lang w:val="sr-Latn-RS"/>
        </w:rPr>
        <w:t>Tur de Fran</w:t>
      </w:r>
      <w:r w:rsidR="00BD1EA2">
        <w:rPr>
          <w:rStyle w:val="Strong"/>
          <w:rFonts w:ascii="Segoe UI" w:hAnsi="Segoe UI" w:cs="Segoe UI"/>
          <w:noProof/>
          <w:sz w:val="20"/>
          <w:szCs w:val="20"/>
          <w:lang w:val="sr-Latn-RS"/>
        </w:rPr>
        <w:t>s</w:t>
      </w:r>
      <w:r w:rsidRPr="0022184C">
        <w:rPr>
          <w:rFonts w:ascii="Segoe UI" w:hAnsi="Segoe UI" w:cs="Segoe UI"/>
          <w:noProof/>
          <w:sz w:val="20"/>
          <w:szCs w:val="20"/>
          <w:lang w:val="sr-Latn-RS"/>
        </w:rPr>
        <w:t xml:space="preserve"> i </w:t>
      </w:r>
      <w:r w:rsidRPr="0022184C">
        <w:rPr>
          <w:rStyle w:val="Strong"/>
          <w:rFonts w:ascii="Segoe UI" w:hAnsi="Segoe UI" w:cs="Segoe UI"/>
          <w:noProof/>
          <w:sz w:val="20"/>
          <w:szCs w:val="20"/>
          <w:lang w:val="sr-Latn-RS"/>
        </w:rPr>
        <w:t>Tur de Fran</w:t>
      </w:r>
      <w:r w:rsidR="00BD1EA2">
        <w:rPr>
          <w:rStyle w:val="Strong"/>
          <w:rFonts w:ascii="Segoe UI" w:hAnsi="Segoe UI" w:cs="Segoe UI"/>
          <w:noProof/>
          <w:sz w:val="20"/>
          <w:szCs w:val="20"/>
          <w:lang w:val="sr-Latn-RS"/>
        </w:rPr>
        <w:t>s</w:t>
      </w:r>
      <w:r w:rsidRPr="0022184C">
        <w:rPr>
          <w:rStyle w:val="Strong"/>
          <w:rFonts w:ascii="Segoe UI" w:hAnsi="Segoe UI" w:cs="Segoe UI"/>
          <w:noProof/>
          <w:sz w:val="20"/>
          <w:szCs w:val="20"/>
          <w:lang w:val="sr-Latn-RS"/>
        </w:rPr>
        <w:t xml:space="preserve"> </w:t>
      </w:r>
      <w:r w:rsidR="00712B55">
        <w:rPr>
          <w:rStyle w:val="Strong"/>
          <w:rFonts w:ascii="Segoe UI" w:hAnsi="Segoe UI" w:cs="Segoe UI"/>
          <w:noProof/>
          <w:sz w:val="20"/>
          <w:szCs w:val="20"/>
          <w:lang w:val="sr-Latn-RS"/>
        </w:rPr>
        <w:t>za žene</w:t>
      </w:r>
      <w:r w:rsidRPr="0022184C">
        <w:rPr>
          <w:rFonts w:ascii="Segoe UI" w:hAnsi="Segoe UI" w:cs="Segoe UI"/>
          <w:noProof/>
          <w:sz w:val="20"/>
          <w:szCs w:val="20"/>
          <w:lang w:val="sr-Latn-RS"/>
        </w:rPr>
        <w:t>, donoseći brojne tehnološke inovacije i više od 120 sati prenosa uživo.</w:t>
      </w:r>
    </w:p>
    <w:p w14:paraId="6C0FB450" w14:textId="77777777" w:rsidR="00794643" w:rsidRPr="0022184C" w:rsidRDefault="00794643" w:rsidP="00794643">
      <w:pPr>
        <w:pStyle w:val="NormalWeb"/>
        <w:spacing w:before="0" w:beforeAutospacing="0" w:after="0" w:afterAutospacing="0"/>
        <w:jc w:val="both"/>
        <w:rPr>
          <w:rFonts w:ascii="Segoe UI" w:hAnsi="Segoe UI" w:cs="Segoe UI"/>
          <w:noProof/>
          <w:sz w:val="20"/>
          <w:szCs w:val="20"/>
          <w:lang w:val="sr-Latn-RS"/>
        </w:rPr>
      </w:pPr>
    </w:p>
    <w:p w14:paraId="0B90FDD6" w14:textId="4A192C9D" w:rsidR="0022184C" w:rsidRDefault="0022184C" w:rsidP="00794643">
      <w:pPr>
        <w:pStyle w:val="NormalWeb"/>
        <w:spacing w:before="0" w:beforeAutospacing="0" w:after="0" w:afterAutospacing="0"/>
        <w:jc w:val="both"/>
        <w:rPr>
          <w:rFonts w:ascii="Segoe UI" w:hAnsi="Segoe UI" w:cs="Segoe UI"/>
          <w:noProof/>
          <w:sz w:val="20"/>
          <w:szCs w:val="20"/>
          <w:lang w:val="sr-Latn-RS"/>
        </w:rPr>
      </w:pPr>
      <w:r w:rsidRPr="00BD1EA2">
        <w:rPr>
          <w:rFonts w:ascii="Segoe UI" w:hAnsi="Segoe UI" w:cs="Segoe UI"/>
          <w:b/>
          <w:bCs/>
          <w:noProof/>
          <w:sz w:val="20"/>
          <w:szCs w:val="20"/>
          <w:lang w:val="sr-Latn-RS"/>
        </w:rPr>
        <w:t>Od 4. do 26. jula</w:t>
      </w:r>
      <w:r w:rsidRPr="0022184C">
        <w:rPr>
          <w:rFonts w:ascii="Segoe UI" w:hAnsi="Segoe UI" w:cs="Segoe UI"/>
          <w:noProof/>
          <w:sz w:val="20"/>
          <w:szCs w:val="20"/>
          <w:lang w:val="sr-Latn-RS"/>
        </w:rPr>
        <w:t xml:space="preserve"> ljubitelji biciklizma moći će da prate svih 21 etap</w:t>
      </w:r>
      <w:r w:rsidR="00281CB8">
        <w:rPr>
          <w:rFonts w:ascii="Segoe UI" w:hAnsi="Segoe UI" w:cs="Segoe UI"/>
          <w:noProof/>
          <w:sz w:val="20"/>
          <w:szCs w:val="20"/>
          <w:lang w:val="sr-Latn-RS"/>
        </w:rPr>
        <w:t>a</w:t>
      </w:r>
      <w:r w:rsidRPr="0022184C">
        <w:rPr>
          <w:rFonts w:ascii="Segoe UI" w:hAnsi="Segoe UI" w:cs="Segoe UI"/>
          <w:noProof/>
          <w:sz w:val="20"/>
          <w:szCs w:val="20"/>
          <w:lang w:val="sr-Latn-RS"/>
        </w:rPr>
        <w:t xml:space="preserve"> 113. izdanja trke Tur de Fran</w:t>
      </w:r>
      <w:r w:rsidR="00BD1EA2">
        <w:rPr>
          <w:rFonts w:ascii="Segoe UI" w:hAnsi="Segoe UI" w:cs="Segoe UI"/>
          <w:noProof/>
          <w:sz w:val="20"/>
          <w:szCs w:val="20"/>
          <w:lang w:val="sr-Latn-RS"/>
        </w:rPr>
        <w:t>s</w:t>
      </w:r>
      <w:r w:rsidRPr="0022184C">
        <w:rPr>
          <w:rFonts w:ascii="Segoe UI" w:hAnsi="Segoe UI" w:cs="Segoe UI"/>
          <w:noProof/>
          <w:sz w:val="20"/>
          <w:szCs w:val="20"/>
          <w:lang w:val="sr-Latn-RS"/>
        </w:rPr>
        <w:t xml:space="preserve">, dok će </w:t>
      </w:r>
      <w:r w:rsidRPr="00BD1EA2">
        <w:rPr>
          <w:rFonts w:ascii="Segoe UI" w:hAnsi="Segoe UI" w:cs="Segoe UI"/>
          <w:b/>
          <w:bCs/>
          <w:noProof/>
          <w:sz w:val="20"/>
          <w:szCs w:val="20"/>
          <w:lang w:val="sr-Latn-RS"/>
        </w:rPr>
        <w:t>od 1. do 9. avgusta</w:t>
      </w:r>
      <w:r w:rsidRPr="0022184C">
        <w:rPr>
          <w:rFonts w:ascii="Segoe UI" w:hAnsi="Segoe UI" w:cs="Segoe UI"/>
          <w:noProof/>
          <w:sz w:val="20"/>
          <w:szCs w:val="20"/>
          <w:lang w:val="sr-Latn-RS"/>
        </w:rPr>
        <w:t xml:space="preserve"> biti emitovane sve etape </w:t>
      </w:r>
      <w:r w:rsidRPr="00BD1EA2">
        <w:rPr>
          <w:rFonts w:ascii="Segoe UI" w:hAnsi="Segoe UI" w:cs="Segoe UI"/>
          <w:b/>
          <w:bCs/>
          <w:noProof/>
          <w:sz w:val="20"/>
          <w:szCs w:val="20"/>
          <w:lang w:val="sr-Latn-RS"/>
        </w:rPr>
        <w:t>ženskog Tur de Fran</w:t>
      </w:r>
      <w:r w:rsidR="00BD1EA2" w:rsidRPr="00BD1EA2">
        <w:rPr>
          <w:rFonts w:ascii="Segoe UI" w:hAnsi="Segoe UI" w:cs="Segoe UI"/>
          <w:b/>
          <w:bCs/>
          <w:noProof/>
          <w:sz w:val="20"/>
          <w:szCs w:val="20"/>
          <w:lang w:val="sr-Latn-RS"/>
        </w:rPr>
        <w:t>sa</w:t>
      </w:r>
      <w:r w:rsidRPr="0022184C">
        <w:rPr>
          <w:rFonts w:ascii="Segoe UI" w:hAnsi="Segoe UI" w:cs="Segoe UI"/>
          <w:noProof/>
          <w:sz w:val="20"/>
          <w:szCs w:val="20"/>
          <w:lang w:val="sr-Latn-RS"/>
        </w:rPr>
        <w:t>.</w:t>
      </w:r>
    </w:p>
    <w:p w14:paraId="622B3F51" w14:textId="77777777" w:rsidR="00794643" w:rsidRPr="0022184C" w:rsidRDefault="00794643" w:rsidP="00794643">
      <w:pPr>
        <w:pStyle w:val="NormalWeb"/>
        <w:spacing w:before="0" w:beforeAutospacing="0" w:after="0" w:afterAutospacing="0"/>
        <w:jc w:val="both"/>
        <w:rPr>
          <w:rFonts w:ascii="Segoe UI" w:hAnsi="Segoe UI" w:cs="Segoe UI"/>
          <w:noProof/>
          <w:sz w:val="20"/>
          <w:szCs w:val="20"/>
          <w:lang w:val="sr-Latn-RS"/>
        </w:rPr>
      </w:pPr>
    </w:p>
    <w:p w14:paraId="5466BF73" w14:textId="77777777" w:rsidR="0022184C" w:rsidRDefault="0022184C" w:rsidP="00794643">
      <w:pPr>
        <w:pStyle w:val="NormalWeb"/>
        <w:spacing w:before="0" w:beforeAutospacing="0" w:after="0" w:afterAutospacing="0"/>
        <w:jc w:val="both"/>
        <w:rPr>
          <w:rFonts w:ascii="Segoe UI" w:hAnsi="Segoe UI" w:cs="Segoe UI"/>
          <w:noProof/>
          <w:sz w:val="20"/>
          <w:szCs w:val="20"/>
          <w:lang w:val="sr-Latn-RS"/>
        </w:rPr>
      </w:pPr>
      <w:r w:rsidRPr="0022184C">
        <w:rPr>
          <w:rFonts w:ascii="Segoe UI" w:hAnsi="Segoe UI" w:cs="Segoe UI"/>
          <w:noProof/>
          <w:sz w:val="20"/>
          <w:szCs w:val="20"/>
          <w:lang w:val="sr-Latn-RS"/>
        </w:rPr>
        <w:t>Na platformi HBO Max svaka etapa biće dostupna uživo, uz unapređene funkcije koje dodatno obogaćuju iskustvo gledanja. Gledaoci će imati mogućnost da istovremeno prate četiri različita video-signala putem opcije Multi-view, uključujući snimke sa motocikla, iz helikoptera i druge uglove kamere, uz slobodan izbor audio-prenosa. Nova funkcija Key Moments omogućiće jednostavan povratak na ključne trenutke svake etape, dok će prenosi biti dostupni u vrhunskom kvalitetu slike i zvuka.</w:t>
      </w:r>
    </w:p>
    <w:p w14:paraId="2E2FDFD9" w14:textId="77777777" w:rsidR="00794643" w:rsidRPr="0022184C" w:rsidRDefault="00794643" w:rsidP="00794643">
      <w:pPr>
        <w:pStyle w:val="NormalWeb"/>
        <w:spacing w:before="0" w:beforeAutospacing="0" w:after="0" w:afterAutospacing="0"/>
        <w:jc w:val="both"/>
        <w:rPr>
          <w:rFonts w:ascii="Segoe UI" w:hAnsi="Segoe UI" w:cs="Segoe UI"/>
          <w:noProof/>
          <w:sz w:val="20"/>
          <w:szCs w:val="20"/>
          <w:lang w:val="sr-Latn-RS"/>
        </w:rPr>
      </w:pPr>
    </w:p>
    <w:p w14:paraId="04CB8E46" w14:textId="77777777" w:rsidR="0022184C" w:rsidRDefault="0022184C" w:rsidP="00794643">
      <w:pPr>
        <w:pStyle w:val="NormalWeb"/>
        <w:spacing w:before="0" w:beforeAutospacing="0" w:after="0" w:afterAutospacing="0"/>
        <w:jc w:val="both"/>
        <w:rPr>
          <w:rFonts w:ascii="Segoe UI" w:hAnsi="Segoe UI" w:cs="Segoe UI"/>
          <w:noProof/>
          <w:sz w:val="20"/>
          <w:szCs w:val="20"/>
          <w:lang w:val="sr-Latn-RS"/>
        </w:rPr>
      </w:pPr>
      <w:r w:rsidRPr="0022184C">
        <w:rPr>
          <w:rFonts w:ascii="Segoe UI" w:hAnsi="Segoe UI" w:cs="Segoe UI"/>
          <w:noProof/>
          <w:sz w:val="20"/>
          <w:szCs w:val="20"/>
          <w:lang w:val="sr-Latn-RS"/>
        </w:rPr>
        <w:t xml:space="preserve">Warner Bros. Discovery će i ove godine angažovati jedan od najjačih timova stručnih komentatora i bivših profesionalnih biciklista, među kojima su </w:t>
      </w:r>
      <w:r w:rsidRPr="00794643">
        <w:rPr>
          <w:rFonts w:ascii="Segoe UI" w:hAnsi="Segoe UI" w:cs="Segoe UI"/>
          <w:b/>
          <w:bCs/>
          <w:noProof/>
          <w:sz w:val="20"/>
          <w:szCs w:val="20"/>
          <w:lang w:val="sr-Latn-RS"/>
        </w:rPr>
        <w:t>Alberto Kontador, Filip Žilber, Jens Foigt, Robi Mekjuen, Adam Blajt</w:t>
      </w:r>
      <w:r w:rsidRPr="0022184C">
        <w:rPr>
          <w:rFonts w:ascii="Segoe UI" w:hAnsi="Segoe UI" w:cs="Segoe UI"/>
          <w:noProof/>
          <w:sz w:val="20"/>
          <w:szCs w:val="20"/>
          <w:lang w:val="sr-Latn-RS"/>
        </w:rPr>
        <w:t xml:space="preserve"> i brojni drugi, koji će gledaocima približiti taktiku, strategiju i najvažnije trenutke svake etape.</w:t>
      </w:r>
    </w:p>
    <w:p w14:paraId="2ED26311" w14:textId="77777777" w:rsidR="00794643" w:rsidRPr="0022184C" w:rsidRDefault="00794643" w:rsidP="00794643">
      <w:pPr>
        <w:pStyle w:val="NormalWeb"/>
        <w:spacing w:before="0" w:beforeAutospacing="0" w:after="0" w:afterAutospacing="0"/>
        <w:jc w:val="both"/>
        <w:rPr>
          <w:rFonts w:ascii="Segoe UI" w:hAnsi="Segoe UI" w:cs="Segoe UI"/>
          <w:noProof/>
          <w:sz w:val="20"/>
          <w:szCs w:val="20"/>
          <w:lang w:val="sr-Latn-RS"/>
        </w:rPr>
      </w:pPr>
    </w:p>
    <w:p w14:paraId="101DD1B3" w14:textId="662810C7" w:rsidR="0022184C" w:rsidRDefault="0022184C" w:rsidP="00794643">
      <w:pPr>
        <w:pStyle w:val="NormalWeb"/>
        <w:spacing w:before="0" w:beforeAutospacing="0" w:after="0" w:afterAutospacing="0"/>
        <w:jc w:val="both"/>
        <w:rPr>
          <w:rFonts w:ascii="Segoe UI" w:hAnsi="Segoe UI" w:cs="Segoe UI"/>
          <w:noProof/>
          <w:sz w:val="20"/>
          <w:szCs w:val="20"/>
          <w:lang w:val="sr-Latn-RS"/>
        </w:rPr>
      </w:pPr>
      <w:r w:rsidRPr="00794643">
        <w:rPr>
          <w:rFonts w:ascii="Segoe UI" w:hAnsi="Segoe UI" w:cs="Segoe UI"/>
          <w:i/>
          <w:iCs/>
          <w:noProof/>
          <w:sz w:val="20"/>
          <w:szCs w:val="20"/>
          <w:lang w:val="sr-Latn-RS"/>
        </w:rPr>
        <w:t>„Biciklizam je deo našeg identiteta i već više od 35 godina približavamo priče, emocije i taktiku Tur de Fran</w:t>
      </w:r>
      <w:r w:rsidR="00AB2DAA">
        <w:rPr>
          <w:rFonts w:ascii="Segoe UI" w:hAnsi="Segoe UI" w:cs="Segoe UI"/>
          <w:i/>
          <w:iCs/>
          <w:noProof/>
          <w:sz w:val="20"/>
          <w:szCs w:val="20"/>
          <w:lang w:val="sr-Latn-RS"/>
        </w:rPr>
        <w:t>s</w:t>
      </w:r>
      <w:r w:rsidRPr="00794643">
        <w:rPr>
          <w:rFonts w:ascii="Segoe UI" w:hAnsi="Segoe UI" w:cs="Segoe UI"/>
          <w:i/>
          <w:iCs/>
          <w:noProof/>
          <w:sz w:val="20"/>
          <w:szCs w:val="20"/>
          <w:lang w:val="sr-Latn-RS"/>
        </w:rPr>
        <w:t xml:space="preserve"> milionima gledalaca širom Evrope. Ovog leta spajamo naše dugogodišnje iskustvo sa novim tehnološkim rešenjima koja navijačima pružaju još više kontrole, više sadržaja i potpuno novo iskustvo praćenja svake etape“,</w:t>
      </w:r>
      <w:r w:rsidRPr="0022184C">
        <w:rPr>
          <w:rFonts w:ascii="Segoe UI" w:hAnsi="Segoe UI" w:cs="Segoe UI"/>
          <w:noProof/>
          <w:sz w:val="20"/>
          <w:szCs w:val="20"/>
          <w:lang w:val="sr-Latn-RS"/>
        </w:rPr>
        <w:t xml:space="preserve"> izjavio je </w:t>
      </w:r>
      <w:r w:rsidRPr="00794643">
        <w:rPr>
          <w:rFonts w:ascii="Segoe UI" w:hAnsi="Segoe UI" w:cs="Segoe UI"/>
          <w:b/>
          <w:bCs/>
          <w:noProof/>
          <w:sz w:val="20"/>
          <w:szCs w:val="20"/>
          <w:lang w:val="sr-Latn-RS"/>
        </w:rPr>
        <w:t>Skot Jang, izvršni potpredsednik kompanije Warner Bros. Discovery Sports Europe</w:t>
      </w:r>
      <w:r w:rsidRPr="0022184C">
        <w:rPr>
          <w:rFonts w:ascii="Segoe UI" w:hAnsi="Segoe UI" w:cs="Segoe UI"/>
          <w:noProof/>
          <w:sz w:val="20"/>
          <w:szCs w:val="20"/>
          <w:lang w:val="sr-Latn-RS"/>
        </w:rPr>
        <w:t>.</w:t>
      </w:r>
    </w:p>
    <w:p w14:paraId="2CC82BD9" w14:textId="77777777" w:rsidR="00794643" w:rsidRPr="0022184C" w:rsidRDefault="00794643" w:rsidP="00794643">
      <w:pPr>
        <w:pStyle w:val="NormalWeb"/>
        <w:spacing w:before="0" w:beforeAutospacing="0" w:after="0" w:afterAutospacing="0"/>
        <w:jc w:val="both"/>
        <w:rPr>
          <w:rFonts w:ascii="Segoe UI" w:hAnsi="Segoe UI" w:cs="Segoe UI"/>
          <w:noProof/>
          <w:sz w:val="20"/>
          <w:szCs w:val="20"/>
          <w:lang w:val="sr-Latn-RS"/>
        </w:rPr>
      </w:pPr>
    </w:p>
    <w:p w14:paraId="63027154" w14:textId="27C1D454" w:rsidR="0022184C" w:rsidRDefault="0022184C" w:rsidP="00794643">
      <w:pPr>
        <w:pStyle w:val="NormalWeb"/>
        <w:spacing w:before="0" w:beforeAutospacing="0" w:after="0" w:afterAutospacing="0"/>
        <w:jc w:val="both"/>
        <w:rPr>
          <w:rFonts w:ascii="Segoe UI" w:hAnsi="Segoe UI" w:cs="Segoe UI"/>
          <w:noProof/>
          <w:sz w:val="20"/>
          <w:szCs w:val="20"/>
          <w:lang w:val="sr-Latn-RS"/>
        </w:rPr>
      </w:pPr>
      <w:r w:rsidRPr="0022184C">
        <w:rPr>
          <w:rFonts w:ascii="Segoe UI" w:hAnsi="Segoe UI" w:cs="Segoe UI"/>
          <w:noProof/>
          <w:sz w:val="20"/>
          <w:szCs w:val="20"/>
          <w:lang w:val="sr-Latn-RS"/>
        </w:rPr>
        <w:t>Ovogodišnji Tur de Fran</w:t>
      </w:r>
      <w:r w:rsidR="00AB2DAA">
        <w:rPr>
          <w:rFonts w:ascii="Segoe UI" w:hAnsi="Segoe UI" w:cs="Segoe UI"/>
          <w:noProof/>
          <w:sz w:val="20"/>
          <w:szCs w:val="20"/>
          <w:lang w:val="sr-Latn-RS"/>
        </w:rPr>
        <w:t>s</w:t>
      </w:r>
      <w:r w:rsidRPr="0022184C">
        <w:rPr>
          <w:rFonts w:ascii="Segoe UI" w:hAnsi="Segoe UI" w:cs="Segoe UI"/>
          <w:noProof/>
          <w:sz w:val="20"/>
          <w:szCs w:val="20"/>
          <w:lang w:val="sr-Latn-RS"/>
        </w:rPr>
        <w:t xml:space="preserve"> </w:t>
      </w:r>
      <w:r w:rsidR="00AB2DAA">
        <w:rPr>
          <w:rFonts w:ascii="Segoe UI" w:hAnsi="Segoe UI" w:cs="Segoe UI"/>
          <w:noProof/>
          <w:sz w:val="20"/>
          <w:szCs w:val="20"/>
          <w:lang w:val="sr-Latn-RS"/>
        </w:rPr>
        <w:t>startuje</w:t>
      </w:r>
      <w:r w:rsidRPr="0022184C">
        <w:rPr>
          <w:rFonts w:ascii="Segoe UI" w:hAnsi="Segoe UI" w:cs="Segoe UI"/>
          <w:noProof/>
          <w:sz w:val="20"/>
          <w:szCs w:val="20"/>
          <w:lang w:val="sr-Latn-RS"/>
        </w:rPr>
        <w:t xml:space="preserve"> 4. jula u Barseloni, a posle 3.333 kilometra završava se 26. jula u Parizu. Aktuelni šampion Tadej Pogačar pokušaće da osvoji petu titulu i pridruži se najužem krugu najvećih šampiona u istoriji ove trke.</w:t>
      </w:r>
    </w:p>
    <w:p w14:paraId="3D2539A8" w14:textId="77777777" w:rsidR="00794643" w:rsidRPr="0022184C" w:rsidRDefault="00794643" w:rsidP="00794643">
      <w:pPr>
        <w:pStyle w:val="NormalWeb"/>
        <w:spacing w:before="0" w:beforeAutospacing="0" w:after="0" w:afterAutospacing="0"/>
        <w:jc w:val="both"/>
        <w:rPr>
          <w:rFonts w:ascii="Segoe UI" w:hAnsi="Segoe UI" w:cs="Segoe UI"/>
          <w:noProof/>
          <w:sz w:val="20"/>
          <w:szCs w:val="20"/>
          <w:lang w:val="sr-Latn-RS"/>
        </w:rPr>
      </w:pPr>
    </w:p>
    <w:p w14:paraId="6FC29148" w14:textId="53DA1C00" w:rsidR="0022184C" w:rsidRDefault="0022184C" w:rsidP="00794643">
      <w:pPr>
        <w:pStyle w:val="NormalWeb"/>
        <w:spacing w:before="0" w:beforeAutospacing="0" w:after="0" w:afterAutospacing="0"/>
        <w:jc w:val="both"/>
        <w:rPr>
          <w:rFonts w:ascii="Segoe UI" w:hAnsi="Segoe UI" w:cs="Segoe UI"/>
          <w:noProof/>
          <w:sz w:val="20"/>
          <w:szCs w:val="20"/>
          <w:lang w:val="sr-Latn-RS"/>
        </w:rPr>
      </w:pPr>
      <w:r w:rsidRPr="0022184C">
        <w:rPr>
          <w:rFonts w:ascii="Segoe UI" w:hAnsi="Segoe UI" w:cs="Segoe UI"/>
          <w:noProof/>
          <w:sz w:val="20"/>
          <w:szCs w:val="20"/>
          <w:lang w:val="sr-Latn-RS"/>
        </w:rPr>
        <w:t>Ženski Tur de Fran</w:t>
      </w:r>
      <w:r w:rsidR="00AB2DAA">
        <w:rPr>
          <w:rFonts w:ascii="Segoe UI" w:hAnsi="Segoe UI" w:cs="Segoe UI"/>
          <w:noProof/>
          <w:sz w:val="20"/>
          <w:szCs w:val="20"/>
          <w:lang w:val="sr-Latn-RS"/>
        </w:rPr>
        <w:t xml:space="preserve">s </w:t>
      </w:r>
      <w:r w:rsidRPr="0022184C">
        <w:rPr>
          <w:rFonts w:ascii="Segoe UI" w:hAnsi="Segoe UI" w:cs="Segoe UI"/>
          <w:noProof/>
          <w:sz w:val="20"/>
          <w:szCs w:val="20"/>
          <w:lang w:val="sr-Latn-RS"/>
        </w:rPr>
        <w:t>počinje 1. avgusta u Švajcarskoj, a završava se 9. avgusta u Nici, gde će 154 biciklistkinje tokom devet etapa voditi borbu za prestižnu žutu majicu.</w:t>
      </w:r>
    </w:p>
    <w:p w14:paraId="1FCCBBB9" w14:textId="77777777" w:rsidR="00794643" w:rsidRPr="0022184C" w:rsidRDefault="00794643" w:rsidP="00794643">
      <w:pPr>
        <w:pStyle w:val="NormalWeb"/>
        <w:spacing w:before="0" w:beforeAutospacing="0" w:after="0" w:afterAutospacing="0"/>
        <w:jc w:val="both"/>
        <w:rPr>
          <w:rFonts w:ascii="Segoe UI" w:hAnsi="Segoe UI" w:cs="Segoe UI"/>
          <w:noProof/>
          <w:sz w:val="20"/>
          <w:szCs w:val="20"/>
          <w:lang w:val="sr-Latn-RS"/>
        </w:rPr>
      </w:pPr>
    </w:p>
    <w:p w14:paraId="164C7B55" w14:textId="698D2D14" w:rsidR="0022184C" w:rsidRDefault="0022184C" w:rsidP="00794643">
      <w:pPr>
        <w:pStyle w:val="NormalWeb"/>
        <w:spacing w:before="0" w:beforeAutospacing="0" w:after="0" w:afterAutospacing="0"/>
        <w:jc w:val="both"/>
        <w:rPr>
          <w:rFonts w:ascii="Segoe UI" w:hAnsi="Segoe UI" w:cs="Segoe UI"/>
          <w:noProof/>
          <w:sz w:val="20"/>
          <w:szCs w:val="20"/>
          <w:lang w:val="sr-Latn-RS"/>
        </w:rPr>
      </w:pPr>
      <w:r w:rsidRPr="0022184C">
        <w:rPr>
          <w:rFonts w:ascii="Segoe UI" w:hAnsi="Segoe UI" w:cs="Segoe UI"/>
          <w:noProof/>
          <w:sz w:val="20"/>
          <w:szCs w:val="20"/>
          <w:lang w:val="sr-Latn-RS"/>
        </w:rPr>
        <w:t>Warner Bros. Discovery već više od tri decenije ekskluzivno donosi prenose najvažnije biciklističke trke na svetu, a prava na emitovanje Tur de Fran</w:t>
      </w:r>
      <w:r w:rsidR="00AB2DAA">
        <w:rPr>
          <w:rFonts w:ascii="Segoe UI" w:hAnsi="Segoe UI" w:cs="Segoe UI"/>
          <w:noProof/>
          <w:sz w:val="20"/>
          <w:szCs w:val="20"/>
          <w:lang w:val="sr-Latn-RS"/>
        </w:rPr>
        <w:t>s</w:t>
      </w:r>
      <w:r w:rsidRPr="0022184C">
        <w:rPr>
          <w:rFonts w:ascii="Segoe UI" w:hAnsi="Segoe UI" w:cs="Segoe UI"/>
          <w:noProof/>
          <w:sz w:val="20"/>
          <w:szCs w:val="20"/>
          <w:lang w:val="sr-Latn-RS"/>
        </w:rPr>
        <w:t xml:space="preserve"> i Tur de Fran</w:t>
      </w:r>
      <w:r w:rsidR="00AB2DAA">
        <w:rPr>
          <w:rFonts w:ascii="Segoe UI" w:hAnsi="Segoe UI" w:cs="Segoe UI"/>
          <w:noProof/>
          <w:sz w:val="20"/>
          <w:szCs w:val="20"/>
          <w:lang w:val="sr-Latn-RS"/>
        </w:rPr>
        <w:t>s</w:t>
      </w:r>
      <w:r w:rsidRPr="0022184C">
        <w:rPr>
          <w:rFonts w:ascii="Segoe UI" w:hAnsi="Segoe UI" w:cs="Segoe UI"/>
          <w:noProof/>
          <w:sz w:val="20"/>
          <w:szCs w:val="20"/>
          <w:lang w:val="sr-Latn-RS"/>
        </w:rPr>
        <w:t xml:space="preserve"> </w:t>
      </w:r>
      <w:r w:rsidR="00AB2DAA">
        <w:rPr>
          <w:rFonts w:ascii="Segoe UI" w:hAnsi="Segoe UI" w:cs="Segoe UI"/>
          <w:noProof/>
          <w:sz w:val="20"/>
          <w:szCs w:val="20"/>
          <w:lang w:val="sr-Latn-RS"/>
        </w:rPr>
        <w:t xml:space="preserve">za žene </w:t>
      </w:r>
      <w:r w:rsidRPr="0022184C">
        <w:rPr>
          <w:rFonts w:ascii="Segoe UI" w:hAnsi="Segoe UI" w:cs="Segoe UI"/>
          <w:noProof/>
          <w:sz w:val="20"/>
          <w:szCs w:val="20"/>
          <w:lang w:val="sr-Latn-RS"/>
        </w:rPr>
        <w:t>u Evropi poseduje najmanje do 2032. godine.</w:t>
      </w:r>
    </w:p>
    <w:p w14:paraId="79B2099A" w14:textId="77777777" w:rsidR="00AB2DAA" w:rsidRDefault="00AB2DAA" w:rsidP="00794643">
      <w:pPr>
        <w:pStyle w:val="NormalWeb"/>
        <w:spacing w:before="0" w:beforeAutospacing="0" w:after="0" w:afterAutospacing="0"/>
        <w:jc w:val="both"/>
        <w:rPr>
          <w:rFonts w:ascii="Segoe UI" w:hAnsi="Segoe UI" w:cs="Segoe UI"/>
          <w:noProof/>
          <w:sz w:val="20"/>
          <w:szCs w:val="20"/>
          <w:lang w:val="sr-Latn-RS"/>
        </w:rPr>
      </w:pPr>
    </w:p>
    <w:p w14:paraId="40E1B33B" w14:textId="77777777" w:rsidR="00C04D64" w:rsidRPr="00AC5B69" w:rsidRDefault="00C04D64" w:rsidP="00C04D64">
      <w:pPr>
        <w:pStyle w:val="paragraph"/>
        <w:spacing w:before="0" w:beforeAutospacing="0" w:after="0" w:afterAutospacing="0"/>
        <w:jc w:val="both"/>
        <w:textAlignment w:val="baseline"/>
        <w:rPr>
          <w:rStyle w:val="normaltextrun"/>
          <w:rFonts w:ascii="Segoe UI" w:eastAsia="Arial" w:hAnsi="Segoe UI" w:cs="Segoe UI"/>
          <w:b/>
          <w:bCs/>
          <w:color w:val="7F7F7F" w:themeColor="text1" w:themeTint="80"/>
          <w:sz w:val="16"/>
          <w:szCs w:val="16"/>
        </w:rPr>
      </w:pPr>
      <w:r w:rsidRPr="00AC5B69">
        <w:rPr>
          <w:rStyle w:val="normaltextrun"/>
          <w:rFonts w:ascii="Segoe UI" w:eastAsia="Arial" w:hAnsi="Segoe UI" w:cs="Segoe UI"/>
          <w:b/>
          <w:bCs/>
          <w:color w:val="7F7F7F" w:themeColor="text1" w:themeTint="80"/>
          <w:sz w:val="16"/>
          <w:szCs w:val="16"/>
        </w:rPr>
        <w:lastRenderedPageBreak/>
        <w:t xml:space="preserve">O Warner Bros. Discovery Sports Europe </w:t>
      </w:r>
    </w:p>
    <w:p w14:paraId="2DA5A82A" w14:textId="77777777" w:rsidR="00C04D64" w:rsidRPr="00AC5B69" w:rsidRDefault="00C04D64" w:rsidP="00C04D64">
      <w:pPr>
        <w:pStyle w:val="paragraph"/>
        <w:spacing w:before="0" w:beforeAutospacing="0" w:after="0" w:afterAutospacing="0"/>
        <w:jc w:val="both"/>
        <w:textAlignment w:val="baseline"/>
        <w:rPr>
          <w:rFonts w:ascii="Segoe UI" w:eastAsia="Arial" w:hAnsi="Segoe UI" w:cs="Segoe UI"/>
          <w:color w:val="7F7F7F" w:themeColor="text1" w:themeTint="80"/>
        </w:rPr>
      </w:pPr>
      <w:r w:rsidRPr="00AC5B69">
        <w:rPr>
          <w:rStyle w:val="normaltextrun"/>
          <w:rFonts w:ascii="Segoe UI" w:eastAsia="Arial" w:hAnsi="Segoe UI" w:cs="Segoe UI"/>
          <w:color w:val="7F7F7F" w:themeColor="text1" w:themeTint="80"/>
          <w:sz w:val="16"/>
          <w:szCs w:val="16"/>
        </w:rPr>
        <w:t>Warner Bros. Discovery Sports Europe predstavlja WBD portfolio sportskih brendova, kanala i platformi u Evropi. Kolektivno doseže 130 miliona ljudi svakog meseca, uključujući obožavaoce i široku publiku na više od 200 tržišta i na preko 20 jezika na svim platformama na kojima potrošači provode vreme, kao što su besplatna televizija, plaćena televizija, striming, onlajn i društvene mreže. Warner Bros. Discovery Sports Europe uklučuje voljene brendove kao što su Eurosport, Global Cycling Network (GCN), Global Mountain Bike Network (GMBN), Golf Digest, TNT Sports u Velikoj Britaniji i Irskoj, kao i sportske programe i sadržaj na discovery+ i Warner Bros. Discovery besplatne TV mreže. Ovi kanali povezuju publiku sa najvećim sportskim događajima na svetu. Ovo uključuje Olimpijske igre u Evropi; teniski grend slemovi; biciklistički Grend Tour, više od 300 dana vožnje biciklom uživo godišnje, UCI Liga šampiona na stazi, Svetska serija UCI brdskog biciklizma sa ESO Sports; PGA TOUR tokom cele godine; The Ocean Race; Snooker World Tour; najbolja električna trkačka serija sa ABB FIA Formula E Svetskog prvenstva; FIM Speedway GP, Speedway of Nations i Speedway World Cup; i svaki veliki događaj na Svetskom prvenstvu u zimskim sportovima i Svetskom kupu. Warner Bros. Discovery Sports Europe upotpunjuje ponudu sa svojim event odeljenjem i promocijom, koje svake godine nadgleda 30+ događaja na pet kontinenata.</w:t>
      </w:r>
    </w:p>
    <w:p w14:paraId="473122E8" w14:textId="77777777" w:rsidR="00C04D64" w:rsidRPr="00892BD7" w:rsidRDefault="00C04D64" w:rsidP="00C04D64">
      <w:pPr>
        <w:jc w:val="both"/>
        <w:rPr>
          <w:rFonts w:ascii="Segoe UI" w:hAnsi="Segoe UI" w:cs="Segoe UI"/>
          <w:sz w:val="20"/>
          <w:szCs w:val="20"/>
          <w:lang w:val="sr-Latn-ME"/>
        </w:rPr>
      </w:pPr>
    </w:p>
    <w:p w14:paraId="4314FB58" w14:textId="77777777" w:rsidR="00C04D64" w:rsidRPr="000A154B" w:rsidRDefault="00C04D64" w:rsidP="00C04D64">
      <w:pPr>
        <w:jc w:val="both"/>
        <w:rPr>
          <w:rFonts w:ascii="Segoe UI" w:hAnsi="Segoe UI" w:cs="Segoe UI"/>
          <w:b/>
          <w:bCs/>
          <w:color w:val="808080" w:themeColor="background1" w:themeShade="80"/>
          <w:sz w:val="16"/>
          <w:szCs w:val="16"/>
          <w:lang w:val="sl-SI"/>
        </w:rPr>
      </w:pPr>
      <w:r w:rsidRPr="000A154B">
        <w:rPr>
          <w:rFonts w:ascii="Segoe UI" w:hAnsi="Segoe UI" w:cs="Segoe UI"/>
          <w:b/>
          <w:bCs/>
          <w:color w:val="808080" w:themeColor="background1" w:themeShade="80"/>
          <w:sz w:val="16"/>
          <w:szCs w:val="16"/>
          <w:lang w:val="sr-Latn-RS"/>
        </w:rPr>
        <w:t xml:space="preserve">O kompaniji </w:t>
      </w:r>
      <w:r w:rsidRPr="000A154B">
        <w:rPr>
          <w:rFonts w:ascii="Segoe UI" w:hAnsi="Segoe UI" w:cs="Segoe UI"/>
          <w:b/>
          <w:bCs/>
          <w:color w:val="808080" w:themeColor="background1" w:themeShade="80"/>
          <w:sz w:val="16"/>
          <w:szCs w:val="16"/>
          <w:lang w:val="sl-SI"/>
        </w:rPr>
        <w:t>Warner Bros. Discovery</w:t>
      </w:r>
    </w:p>
    <w:p w14:paraId="16FB2960" w14:textId="77777777" w:rsidR="00C04D64" w:rsidRPr="000A154B" w:rsidRDefault="00C04D64" w:rsidP="00712B55">
      <w:pPr>
        <w:spacing w:line="240" w:lineRule="auto"/>
        <w:jc w:val="both"/>
        <w:rPr>
          <w:rFonts w:ascii="Segoe UI" w:hAnsi="Segoe UI" w:cs="Segoe UI"/>
          <w:color w:val="808080" w:themeColor="background1" w:themeShade="80"/>
          <w:sz w:val="16"/>
          <w:szCs w:val="16"/>
          <w:lang w:val="sr-Latn-RS"/>
        </w:rPr>
      </w:pPr>
      <w:r w:rsidRPr="000A154B">
        <w:rPr>
          <w:rFonts w:ascii="Segoe UI" w:hAnsi="Segoe UI" w:cs="Segoe UI"/>
          <w:color w:val="808080" w:themeColor="background1" w:themeShade="80"/>
          <w:sz w:val="16"/>
          <w:szCs w:val="16"/>
          <w:lang w:val="sr-Latn-RS"/>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Turner Classic Movies, Discovery en Español, Hogar de HGTV i mnogi drugi. Za više informacija posetite </w:t>
      </w:r>
      <w:hyperlink r:id="rId13" w:history="1">
        <w:r w:rsidRPr="000A154B">
          <w:rPr>
            <w:rStyle w:val="Hyperlink"/>
            <w:rFonts w:ascii="Segoe UI" w:hAnsi="Segoe UI" w:cs="Segoe UI"/>
            <w:color w:val="808080" w:themeColor="background1" w:themeShade="80"/>
            <w:sz w:val="16"/>
            <w:szCs w:val="16"/>
            <w:lang w:val="sr-Latn-RS"/>
          </w:rPr>
          <w:t>www.wbd.com</w:t>
        </w:r>
      </w:hyperlink>
      <w:r w:rsidRPr="000A154B">
        <w:rPr>
          <w:rFonts w:ascii="Segoe UI" w:hAnsi="Segoe UI" w:cs="Segoe UI"/>
          <w:color w:val="808080" w:themeColor="background1" w:themeShade="80"/>
          <w:sz w:val="16"/>
          <w:szCs w:val="16"/>
          <w:lang w:val="sr-Latn-RS"/>
        </w:rPr>
        <w:t>.</w:t>
      </w:r>
    </w:p>
    <w:p w14:paraId="3C6F0983" w14:textId="77777777" w:rsidR="00C04D64" w:rsidRPr="000A154B" w:rsidRDefault="00C04D64" w:rsidP="00C04D64">
      <w:pPr>
        <w:jc w:val="both"/>
        <w:rPr>
          <w:rFonts w:ascii="Segoe UI" w:hAnsi="Segoe UI" w:cs="Segoe UI"/>
          <w:color w:val="808080" w:themeColor="background1" w:themeShade="80"/>
          <w:sz w:val="16"/>
          <w:szCs w:val="16"/>
          <w:lang w:val="sr-Latn-RS"/>
        </w:rPr>
      </w:pPr>
    </w:p>
    <w:p w14:paraId="0ACCC4EE" w14:textId="77777777" w:rsidR="00C04D64" w:rsidRPr="000A154B" w:rsidRDefault="00C04D64" w:rsidP="00C04D64">
      <w:pPr>
        <w:jc w:val="both"/>
        <w:rPr>
          <w:rFonts w:ascii="Segoe UI" w:hAnsi="Segoe UI" w:cs="Segoe UI"/>
          <w:color w:val="808080" w:themeColor="background1" w:themeShade="80"/>
          <w:sz w:val="16"/>
          <w:szCs w:val="16"/>
          <w:lang w:val="sr-Latn-RS"/>
        </w:rPr>
      </w:pPr>
      <w:r w:rsidRPr="000A154B">
        <w:rPr>
          <w:rFonts w:ascii="Segoe UI" w:hAnsi="Segoe UI" w:cs="Segoe UI"/>
          <w:b/>
          <w:bCs/>
          <w:color w:val="808080" w:themeColor="background1" w:themeShade="80"/>
          <w:sz w:val="16"/>
          <w:szCs w:val="16"/>
          <w:lang w:val="sr-Latn-RS"/>
        </w:rPr>
        <w:t>O HBO Max-u</w:t>
      </w:r>
    </w:p>
    <w:p w14:paraId="6CAB85DF" w14:textId="77777777" w:rsidR="00C04D64" w:rsidRPr="000A154B" w:rsidRDefault="00C04D64" w:rsidP="00712B55">
      <w:pPr>
        <w:spacing w:line="240" w:lineRule="auto"/>
        <w:jc w:val="both"/>
        <w:rPr>
          <w:rFonts w:ascii="Segoe UI" w:hAnsi="Segoe UI" w:cs="Segoe UI"/>
          <w:color w:val="808080" w:themeColor="background1" w:themeShade="80"/>
          <w:sz w:val="16"/>
          <w:szCs w:val="16"/>
          <w:lang w:val="sr-Latn-RS"/>
        </w:rPr>
      </w:pPr>
      <w:r w:rsidRPr="000A154B">
        <w:rPr>
          <w:rFonts w:ascii="Segoe UI" w:hAnsi="Segoe UI" w:cs="Segoe UI"/>
          <w:color w:val="808080" w:themeColor="background1" w:themeShade="80"/>
          <w:sz w:val="16"/>
          <w:szCs w:val="16"/>
          <w:lang w:val="sr-Latn-RS"/>
        </w:rPr>
        <w:t>HBO Max je vodeća globalna striming platforma kompanije Warner Bros. Discovery koja donosi najuzbudljivije i najposebnije priče – od vrhunskih igranih serija i filmova, preko dokumentaraca, true crime sadržaja i animacija za odrasle, pa sve do prenosa sportskih događaja i vesti (gde su dostupni). HBO Max je dom prestižnih zabavnih brendova kao što su HBO, Warner Bros., Max Originals, DC i Hari Poter, ali i kultnih serija poput „Prijatelja“ i „Štrebera“ – sve na jednom mestu.</w:t>
      </w:r>
    </w:p>
    <w:p w14:paraId="0B3BAAAF" w14:textId="77777777" w:rsidR="00C04D64" w:rsidRPr="000A154B" w:rsidRDefault="00C04D64" w:rsidP="00C04D64">
      <w:pPr>
        <w:jc w:val="both"/>
        <w:rPr>
          <w:rFonts w:ascii="Segoe UI" w:hAnsi="Segoe UI" w:cs="Segoe UI"/>
          <w:sz w:val="16"/>
          <w:szCs w:val="16"/>
          <w:lang w:val="sr-Latn-RS"/>
        </w:rPr>
      </w:pPr>
    </w:p>
    <w:p w14:paraId="0B0FB9FE" w14:textId="77777777" w:rsidR="00C04D64" w:rsidRPr="000A154B" w:rsidRDefault="00C04D64" w:rsidP="00C04D64">
      <w:pPr>
        <w:jc w:val="both"/>
        <w:rPr>
          <w:rFonts w:ascii="Segoe UI" w:hAnsi="Segoe UI" w:cs="Segoe UI"/>
          <w:sz w:val="16"/>
          <w:szCs w:val="16"/>
          <w:lang w:val="sr-Latn-RS"/>
        </w:rPr>
      </w:pPr>
    </w:p>
    <w:p w14:paraId="755F0483" w14:textId="77777777" w:rsidR="00C04D64" w:rsidRPr="000A154B" w:rsidRDefault="00C04D64" w:rsidP="00C04D64">
      <w:pPr>
        <w:jc w:val="both"/>
        <w:rPr>
          <w:rFonts w:ascii="Segoe UI" w:hAnsi="Segoe UI" w:cs="Segoe UI"/>
          <w:sz w:val="16"/>
          <w:szCs w:val="16"/>
          <w:lang w:val="sr-Latn-RS"/>
        </w:rPr>
      </w:pPr>
    </w:p>
    <w:p w14:paraId="593CFB1E" w14:textId="77777777" w:rsidR="00C04D64" w:rsidRPr="000A154B" w:rsidRDefault="00C04D64" w:rsidP="00C04D64">
      <w:pPr>
        <w:shd w:val="clear" w:color="auto" w:fill="FFFFFF" w:themeFill="background1"/>
        <w:spacing w:beforeAutospacing="1" w:afterAutospacing="1" w:line="240" w:lineRule="auto"/>
        <w:jc w:val="both"/>
        <w:rPr>
          <w:rFonts w:ascii="Segoe UI" w:eastAsia="Times New Roman" w:hAnsi="Segoe UI" w:cs="Segoe UI"/>
          <w:color w:val="000000" w:themeColor="text1"/>
          <w:sz w:val="16"/>
          <w:szCs w:val="16"/>
          <w:lang w:val="sr-Latn-RS"/>
        </w:rPr>
      </w:pPr>
    </w:p>
    <w:p w14:paraId="137A8C89" w14:textId="77777777" w:rsidR="00C04D64" w:rsidRPr="000A154B" w:rsidRDefault="00C04D64" w:rsidP="00C04D64">
      <w:pPr>
        <w:shd w:val="clear" w:color="auto" w:fill="FFFFFF" w:themeFill="background1"/>
        <w:spacing w:beforeAutospacing="1" w:afterAutospacing="1" w:line="240" w:lineRule="auto"/>
        <w:jc w:val="both"/>
        <w:rPr>
          <w:rFonts w:ascii="Segoe UI" w:eastAsia="Times New Roman" w:hAnsi="Segoe UI" w:cs="Segoe UI"/>
          <w:color w:val="000000" w:themeColor="text1"/>
          <w:sz w:val="16"/>
          <w:szCs w:val="16"/>
          <w:lang w:val="sr-Latn-RS"/>
        </w:rPr>
      </w:pPr>
    </w:p>
    <w:p w14:paraId="5F6E270E" w14:textId="77777777" w:rsidR="00C04D64" w:rsidRPr="00E16672" w:rsidRDefault="00C04D64" w:rsidP="00C04D64">
      <w:pPr>
        <w:shd w:val="clear" w:color="auto" w:fill="FFFFFF" w:themeFill="background1"/>
        <w:spacing w:beforeAutospacing="1" w:afterAutospacing="1" w:line="240" w:lineRule="auto"/>
        <w:jc w:val="both"/>
        <w:rPr>
          <w:rFonts w:ascii="Segoe UI" w:eastAsia="Times New Roman" w:hAnsi="Segoe UI" w:cs="Segoe UI"/>
          <w:color w:val="000000" w:themeColor="text1"/>
          <w:sz w:val="16"/>
          <w:szCs w:val="16"/>
          <w:lang w:val="sr-Latn-RS"/>
        </w:rPr>
      </w:pPr>
    </w:p>
    <w:p w14:paraId="0793ACF8" w14:textId="77777777" w:rsidR="00AB2DAA" w:rsidRPr="0022184C" w:rsidRDefault="00AB2DAA" w:rsidP="00794643">
      <w:pPr>
        <w:pStyle w:val="NormalWeb"/>
        <w:spacing w:before="0" w:beforeAutospacing="0" w:after="0" w:afterAutospacing="0"/>
        <w:jc w:val="both"/>
        <w:rPr>
          <w:rFonts w:ascii="Segoe UI" w:hAnsi="Segoe UI" w:cs="Segoe UI"/>
          <w:noProof/>
          <w:sz w:val="20"/>
          <w:szCs w:val="20"/>
          <w:lang w:val="sr-Latn-RS"/>
        </w:rPr>
      </w:pPr>
    </w:p>
    <w:sectPr w:rsidR="00AB2DAA" w:rsidRPr="0022184C">
      <w:head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445ED" w14:textId="77777777" w:rsidR="00C43E09" w:rsidRDefault="00C43E09">
      <w:pPr>
        <w:spacing w:line="240" w:lineRule="auto"/>
      </w:pPr>
      <w:r>
        <w:separator/>
      </w:r>
    </w:p>
  </w:endnote>
  <w:endnote w:type="continuationSeparator" w:id="0">
    <w:p w14:paraId="47D6BDB7" w14:textId="77777777" w:rsidR="00C43E09" w:rsidRDefault="00C43E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CB737" w14:textId="77777777" w:rsidR="00C43E09" w:rsidRDefault="00C43E09">
      <w:pPr>
        <w:spacing w:line="240" w:lineRule="auto"/>
      </w:pPr>
      <w:r>
        <w:separator/>
      </w:r>
    </w:p>
  </w:footnote>
  <w:footnote w:type="continuationSeparator" w:id="0">
    <w:p w14:paraId="57CCFDCE" w14:textId="77777777" w:rsidR="00C43E09" w:rsidRDefault="00C43E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F139A" w14:textId="0EBF9F71" w:rsidR="000A2842" w:rsidRDefault="00070851">
    <w:pPr>
      <w:spacing w:line="240" w:lineRule="auto"/>
      <w:rPr>
        <w:rFonts w:ascii="Times New Roman" w:eastAsia="Times New Roman" w:hAnsi="Times New Roman" w:cs="Times New Roman"/>
        <w:sz w:val="24"/>
        <w:szCs w:val="24"/>
      </w:rPr>
    </w:pPr>
    <w:r>
      <w:rPr>
        <w:noProof/>
      </w:rPr>
      <w:drawing>
        <wp:anchor distT="0" distB="0" distL="114300" distR="114300" simplePos="0" relativeHeight="251659264" behindDoc="0" locked="0" layoutInCell="1" hidden="0" allowOverlap="1" wp14:anchorId="689EF754" wp14:editId="2EC02890">
          <wp:simplePos x="0" y="0"/>
          <wp:positionH relativeFrom="column">
            <wp:posOffset>-463550</wp:posOffset>
          </wp:positionH>
          <wp:positionV relativeFrom="paragraph">
            <wp:posOffset>-110032</wp:posOffset>
          </wp:positionV>
          <wp:extent cx="1782445" cy="386080"/>
          <wp:effectExtent l="0" t="0" r="0" b="0"/>
          <wp:wrapSquare wrapText="bothSides" distT="0" distB="0" distL="114300" distR="1143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2445" cy="386080"/>
                  </a:xfrm>
                  <a:prstGeom prst="rect">
                    <a:avLst/>
                  </a:prstGeom>
                  <a:ln/>
                </pic:spPr>
              </pic:pic>
            </a:graphicData>
          </a:graphic>
          <wp14:sizeRelH relativeFrom="margin">
            <wp14:pctWidth>0</wp14:pctWidth>
          </wp14:sizeRelH>
          <wp14:sizeRelV relativeFrom="margin">
            <wp14:pctHeight>0</wp14:pctHeight>
          </wp14:sizeRelV>
        </wp:anchor>
      </w:drawing>
    </w:r>
  </w:p>
  <w:p w14:paraId="50CFEAE3" w14:textId="77777777" w:rsidR="000A2842" w:rsidRDefault="000A2842">
    <w:pPr>
      <w:spacing w:line="240" w:lineRule="auto"/>
      <w:rPr>
        <w:rFonts w:ascii="Times New Roman" w:eastAsia="Times New Roman" w:hAnsi="Times New Roman" w:cs="Times New Roman"/>
        <w:sz w:val="24"/>
        <w:szCs w:val="24"/>
      </w:rPr>
    </w:pPr>
  </w:p>
  <w:p w14:paraId="5372EE8A" w14:textId="77777777" w:rsidR="000A2842" w:rsidRDefault="000A2842">
    <w:pPr>
      <w:rPr>
        <w:b/>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60F1"/>
    <w:multiLevelType w:val="hybridMultilevel"/>
    <w:tmpl w:val="78A602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D13C9"/>
    <w:multiLevelType w:val="hybridMultilevel"/>
    <w:tmpl w:val="90B84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02DF4"/>
    <w:multiLevelType w:val="hybridMultilevel"/>
    <w:tmpl w:val="E4A04B80"/>
    <w:lvl w:ilvl="0" w:tplc="B6A2E26C">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547FA"/>
    <w:multiLevelType w:val="hybridMultilevel"/>
    <w:tmpl w:val="7ADE1F54"/>
    <w:lvl w:ilvl="0" w:tplc="1A4AFBD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A4DA7"/>
    <w:multiLevelType w:val="multilevel"/>
    <w:tmpl w:val="A5B2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EE4670"/>
    <w:multiLevelType w:val="hybridMultilevel"/>
    <w:tmpl w:val="128A9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86377"/>
    <w:multiLevelType w:val="hybridMultilevel"/>
    <w:tmpl w:val="4CFCE4B8"/>
    <w:lvl w:ilvl="0" w:tplc="D1BCB716">
      <w:start w:val="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0464F"/>
    <w:multiLevelType w:val="hybridMultilevel"/>
    <w:tmpl w:val="0616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35343"/>
    <w:multiLevelType w:val="hybridMultilevel"/>
    <w:tmpl w:val="D9EA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94BD3"/>
    <w:multiLevelType w:val="hybridMultilevel"/>
    <w:tmpl w:val="5F001296"/>
    <w:lvl w:ilvl="0" w:tplc="D1BCB71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AE5077"/>
    <w:multiLevelType w:val="multilevel"/>
    <w:tmpl w:val="471E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673791"/>
    <w:multiLevelType w:val="hybridMultilevel"/>
    <w:tmpl w:val="DA00D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226C1E"/>
    <w:multiLevelType w:val="hybridMultilevel"/>
    <w:tmpl w:val="61B849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7686854"/>
    <w:multiLevelType w:val="multilevel"/>
    <w:tmpl w:val="6216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B5587F"/>
    <w:multiLevelType w:val="hybridMultilevel"/>
    <w:tmpl w:val="CFDC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2E02E6"/>
    <w:multiLevelType w:val="multilevel"/>
    <w:tmpl w:val="E6DE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A0D3237"/>
    <w:multiLevelType w:val="hybridMultilevel"/>
    <w:tmpl w:val="5830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3D39B5"/>
    <w:multiLevelType w:val="hybridMultilevel"/>
    <w:tmpl w:val="3454E2C8"/>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7F1476C0"/>
    <w:multiLevelType w:val="hybridMultilevel"/>
    <w:tmpl w:val="856E36D2"/>
    <w:lvl w:ilvl="0" w:tplc="3A0894D8">
      <w:start w:val="17"/>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3396536">
    <w:abstractNumId w:val="15"/>
  </w:num>
  <w:num w:numId="2" w16cid:durableId="850149429">
    <w:abstractNumId w:val="0"/>
  </w:num>
  <w:num w:numId="3" w16cid:durableId="148907577">
    <w:abstractNumId w:val="18"/>
  </w:num>
  <w:num w:numId="4" w16cid:durableId="416481598">
    <w:abstractNumId w:val="14"/>
  </w:num>
  <w:num w:numId="5" w16cid:durableId="764618925">
    <w:abstractNumId w:val="7"/>
  </w:num>
  <w:num w:numId="6" w16cid:durableId="1831360943">
    <w:abstractNumId w:val="10"/>
  </w:num>
  <w:num w:numId="7" w16cid:durableId="1028488232">
    <w:abstractNumId w:val="12"/>
  </w:num>
  <w:num w:numId="8" w16cid:durableId="1452359769">
    <w:abstractNumId w:val="2"/>
  </w:num>
  <w:num w:numId="9" w16cid:durableId="685444431">
    <w:abstractNumId w:val="8"/>
  </w:num>
  <w:num w:numId="10" w16cid:durableId="1933708853">
    <w:abstractNumId w:val="3"/>
  </w:num>
  <w:num w:numId="11" w16cid:durableId="165899470">
    <w:abstractNumId w:val="4"/>
  </w:num>
  <w:num w:numId="12" w16cid:durableId="379673078">
    <w:abstractNumId w:val="1"/>
  </w:num>
  <w:num w:numId="13" w16cid:durableId="401221983">
    <w:abstractNumId w:val="6"/>
  </w:num>
  <w:num w:numId="14" w16cid:durableId="1507793499">
    <w:abstractNumId w:val="9"/>
  </w:num>
  <w:num w:numId="15" w16cid:durableId="49352184">
    <w:abstractNumId w:val="17"/>
  </w:num>
  <w:num w:numId="16" w16cid:durableId="538009747">
    <w:abstractNumId w:val="5"/>
  </w:num>
  <w:num w:numId="17" w16cid:durableId="1737823708">
    <w:abstractNumId w:val="11"/>
  </w:num>
  <w:num w:numId="18" w16cid:durableId="240529677">
    <w:abstractNumId w:val="16"/>
  </w:num>
  <w:num w:numId="19" w16cid:durableId="3119833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842"/>
    <w:rsid w:val="00010C4D"/>
    <w:rsid w:val="00020612"/>
    <w:rsid w:val="00024C2C"/>
    <w:rsid w:val="000306D0"/>
    <w:rsid w:val="00036548"/>
    <w:rsid w:val="000424C1"/>
    <w:rsid w:val="000439CD"/>
    <w:rsid w:val="00045D2F"/>
    <w:rsid w:val="00052055"/>
    <w:rsid w:val="00054243"/>
    <w:rsid w:val="00054E19"/>
    <w:rsid w:val="00070851"/>
    <w:rsid w:val="00070C00"/>
    <w:rsid w:val="000761A9"/>
    <w:rsid w:val="00081C48"/>
    <w:rsid w:val="00085845"/>
    <w:rsid w:val="00092F03"/>
    <w:rsid w:val="000A035D"/>
    <w:rsid w:val="000A2842"/>
    <w:rsid w:val="000A3E11"/>
    <w:rsid w:val="000A5058"/>
    <w:rsid w:val="000B0FDB"/>
    <w:rsid w:val="000B4730"/>
    <w:rsid w:val="000B6E0D"/>
    <w:rsid w:val="000B7120"/>
    <w:rsid w:val="000E0A9F"/>
    <w:rsid w:val="000E22CC"/>
    <w:rsid w:val="000F26C8"/>
    <w:rsid w:val="000F3D05"/>
    <w:rsid w:val="000F6EB7"/>
    <w:rsid w:val="0010620B"/>
    <w:rsid w:val="001124A4"/>
    <w:rsid w:val="00114F3F"/>
    <w:rsid w:val="00116C58"/>
    <w:rsid w:val="00120E78"/>
    <w:rsid w:val="00136340"/>
    <w:rsid w:val="00143490"/>
    <w:rsid w:val="00143A5F"/>
    <w:rsid w:val="001531C2"/>
    <w:rsid w:val="00153FF5"/>
    <w:rsid w:val="00157CE7"/>
    <w:rsid w:val="001660AA"/>
    <w:rsid w:val="00167B94"/>
    <w:rsid w:val="00170F80"/>
    <w:rsid w:val="00192B54"/>
    <w:rsid w:val="00196826"/>
    <w:rsid w:val="001B6F84"/>
    <w:rsid w:val="001C27C9"/>
    <w:rsid w:val="001C59A6"/>
    <w:rsid w:val="001D2B0C"/>
    <w:rsid w:val="001D50BC"/>
    <w:rsid w:val="001E0B26"/>
    <w:rsid w:val="001F3413"/>
    <w:rsid w:val="001F3C87"/>
    <w:rsid w:val="001F5745"/>
    <w:rsid w:val="001F6ECB"/>
    <w:rsid w:val="00215855"/>
    <w:rsid w:val="0022184C"/>
    <w:rsid w:val="00224E96"/>
    <w:rsid w:val="00225258"/>
    <w:rsid w:val="0022621B"/>
    <w:rsid w:val="00227801"/>
    <w:rsid w:val="00227CC3"/>
    <w:rsid w:val="002349F6"/>
    <w:rsid w:val="002361A6"/>
    <w:rsid w:val="00241FC1"/>
    <w:rsid w:val="00247026"/>
    <w:rsid w:val="00256F9F"/>
    <w:rsid w:val="002579FC"/>
    <w:rsid w:val="00266E03"/>
    <w:rsid w:val="002772F2"/>
    <w:rsid w:val="00280743"/>
    <w:rsid w:val="00281CB8"/>
    <w:rsid w:val="00282013"/>
    <w:rsid w:val="00284234"/>
    <w:rsid w:val="002933A0"/>
    <w:rsid w:val="00297727"/>
    <w:rsid w:val="002A3627"/>
    <w:rsid w:val="002A4FCE"/>
    <w:rsid w:val="002B6430"/>
    <w:rsid w:val="002D3441"/>
    <w:rsid w:val="002E4FB4"/>
    <w:rsid w:val="002E796B"/>
    <w:rsid w:val="002F7DE3"/>
    <w:rsid w:val="0030616C"/>
    <w:rsid w:val="00312ACA"/>
    <w:rsid w:val="00316BEC"/>
    <w:rsid w:val="00317300"/>
    <w:rsid w:val="003252C4"/>
    <w:rsid w:val="00340AF6"/>
    <w:rsid w:val="00345710"/>
    <w:rsid w:val="00355C62"/>
    <w:rsid w:val="0035721F"/>
    <w:rsid w:val="00361AD4"/>
    <w:rsid w:val="0036275B"/>
    <w:rsid w:val="00367EC0"/>
    <w:rsid w:val="003739B6"/>
    <w:rsid w:val="003750F1"/>
    <w:rsid w:val="00380934"/>
    <w:rsid w:val="0038133E"/>
    <w:rsid w:val="00396CEA"/>
    <w:rsid w:val="00397A4D"/>
    <w:rsid w:val="003A2B44"/>
    <w:rsid w:val="003A700E"/>
    <w:rsid w:val="003A7C8C"/>
    <w:rsid w:val="003B041C"/>
    <w:rsid w:val="003B6DBB"/>
    <w:rsid w:val="003E1024"/>
    <w:rsid w:val="003E721C"/>
    <w:rsid w:val="0040060C"/>
    <w:rsid w:val="00400E52"/>
    <w:rsid w:val="00406BB2"/>
    <w:rsid w:val="0041720B"/>
    <w:rsid w:val="004175F3"/>
    <w:rsid w:val="00420B67"/>
    <w:rsid w:val="00431538"/>
    <w:rsid w:val="004350E0"/>
    <w:rsid w:val="00442BFE"/>
    <w:rsid w:val="00445FF6"/>
    <w:rsid w:val="00450F24"/>
    <w:rsid w:val="00457AEA"/>
    <w:rsid w:val="004606F9"/>
    <w:rsid w:val="0048226D"/>
    <w:rsid w:val="00482481"/>
    <w:rsid w:val="00486B7A"/>
    <w:rsid w:val="004B2BB8"/>
    <w:rsid w:val="004C04CB"/>
    <w:rsid w:val="004D25A2"/>
    <w:rsid w:val="004F0AD2"/>
    <w:rsid w:val="005136FB"/>
    <w:rsid w:val="005223F5"/>
    <w:rsid w:val="00523011"/>
    <w:rsid w:val="00525E63"/>
    <w:rsid w:val="00527E37"/>
    <w:rsid w:val="00530586"/>
    <w:rsid w:val="00535C78"/>
    <w:rsid w:val="00561CA9"/>
    <w:rsid w:val="00566947"/>
    <w:rsid w:val="00567515"/>
    <w:rsid w:val="005748BC"/>
    <w:rsid w:val="0058740B"/>
    <w:rsid w:val="00593C96"/>
    <w:rsid w:val="005946E9"/>
    <w:rsid w:val="005A2CEC"/>
    <w:rsid w:val="005A30C5"/>
    <w:rsid w:val="005C2F1B"/>
    <w:rsid w:val="005E2CC8"/>
    <w:rsid w:val="006038E0"/>
    <w:rsid w:val="00620B02"/>
    <w:rsid w:val="00631B50"/>
    <w:rsid w:val="00633A85"/>
    <w:rsid w:val="006452BA"/>
    <w:rsid w:val="00667652"/>
    <w:rsid w:val="006707B8"/>
    <w:rsid w:val="006710EF"/>
    <w:rsid w:val="00676445"/>
    <w:rsid w:val="00687A0A"/>
    <w:rsid w:val="006A061D"/>
    <w:rsid w:val="006A56FE"/>
    <w:rsid w:val="006B3F8C"/>
    <w:rsid w:val="006C5550"/>
    <w:rsid w:val="006D052C"/>
    <w:rsid w:val="006E3029"/>
    <w:rsid w:val="006E516F"/>
    <w:rsid w:val="006F7DDA"/>
    <w:rsid w:val="007039E5"/>
    <w:rsid w:val="00705565"/>
    <w:rsid w:val="00706B9C"/>
    <w:rsid w:val="00712B55"/>
    <w:rsid w:val="00713D6D"/>
    <w:rsid w:val="007172E0"/>
    <w:rsid w:val="007214DD"/>
    <w:rsid w:val="00724D4F"/>
    <w:rsid w:val="007326DE"/>
    <w:rsid w:val="00744750"/>
    <w:rsid w:val="00750BC0"/>
    <w:rsid w:val="0075734A"/>
    <w:rsid w:val="00760A7B"/>
    <w:rsid w:val="00764D16"/>
    <w:rsid w:val="00770324"/>
    <w:rsid w:val="007754CC"/>
    <w:rsid w:val="00780650"/>
    <w:rsid w:val="00782599"/>
    <w:rsid w:val="00782CD0"/>
    <w:rsid w:val="007876E9"/>
    <w:rsid w:val="00794643"/>
    <w:rsid w:val="00795706"/>
    <w:rsid w:val="007E0599"/>
    <w:rsid w:val="007F1935"/>
    <w:rsid w:val="007F27E8"/>
    <w:rsid w:val="007F777F"/>
    <w:rsid w:val="00821179"/>
    <w:rsid w:val="00824201"/>
    <w:rsid w:val="00826A05"/>
    <w:rsid w:val="0082774D"/>
    <w:rsid w:val="00830C4F"/>
    <w:rsid w:val="00836866"/>
    <w:rsid w:val="008418D3"/>
    <w:rsid w:val="00855D78"/>
    <w:rsid w:val="0086213B"/>
    <w:rsid w:val="008640A3"/>
    <w:rsid w:val="00867919"/>
    <w:rsid w:val="00874FD2"/>
    <w:rsid w:val="00876C4E"/>
    <w:rsid w:val="00876E48"/>
    <w:rsid w:val="008A7C68"/>
    <w:rsid w:val="008B0387"/>
    <w:rsid w:val="008B04E2"/>
    <w:rsid w:val="008B169C"/>
    <w:rsid w:val="008D26E9"/>
    <w:rsid w:val="008F0A9B"/>
    <w:rsid w:val="008F3305"/>
    <w:rsid w:val="00907982"/>
    <w:rsid w:val="0092333E"/>
    <w:rsid w:val="00923FBA"/>
    <w:rsid w:val="00927CF6"/>
    <w:rsid w:val="00930275"/>
    <w:rsid w:val="009477E5"/>
    <w:rsid w:val="00954F31"/>
    <w:rsid w:val="00963C23"/>
    <w:rsid w:val="0097282F"/>
    <w:rsid w:val="00982B09"/>
    <w:rsid w:val="00983D18"/>
    <w:rsid w:val="009A011F"/>
    <w:rsid w:val="009A0A11"/>
    <w:rsid w:val="009B5074"/>
    <w:rsid w:val="009B75E8"/>
    <w:rsid w:val="009D3F4A"/>
    <w:rsid w:val="009E0807"/>
    <w:rsid w:val="009E3B7C"/>
    <w:rsid w:val="009F4277"/>
    <w:rsid w:val="009F4577"/>
    <w:rsid w:val="009F749E"/>
    <w:rsid w:val="00A03635"/>
    <w:rsid w:val="00A13B58"/>
    <w:rsid w:val="00A25E2F"/>
    <w:rsid w:val="00A32941"/>
    <w:rsid w:val="00A357FC"/>
    <w:rsid w:val="00A53019"/>
    <w:rsid w:val="00A559D7"/>
    <w:rsid w:val="00A6014C"/>
    <w:rsid w:val="00A63B30"/>
    <w:rsid w:val="00A86B34"/>
    <w:rsid w:val="00A87008"/>
    <w:rsid w:val="00A91791"/>
    <w:rsid w:val="00AA452A"/>
    <w:rsid w:val="00AA4F6E"/>
    <w:rsid w:val="00AB2DAA"/>
    <w:rsid w:val="00AB620F"/>
    <w:rsid w:val="00AC55D4"/>
    <w:rsid w:val="00AD52FF"/>
    <w:rsid w:val="00AE6665"/>
    <w:rsid w:val="00AF0216"/>
    <w:rsid w:val="00AF3BB0"/>
    <w:rsid w:val="00B10F4F"/>
    <w:rsid w:val="00B14CDF"/>
    <w:rsid w:val="00B17A41"/>
    <w:rsid w:val="00B234D0"/>
    <w:rsid w:val="00B2372A"/>
    <w:rsid w:val="00B41FE9"/>
    <w:rsid w:val="00B4626F"/>
    <w:rsid w:val="00B5257E"/>
    <w:rsid w:val="00B6002E"/>
    <w:rsid w:val="00B66665"/>
    <w:rsid w:val="00B677D8"/>
    <w:rsid w:val="00BA2ABD"/>
    <w:rsid w:val="00BB0E36"/>
    <w:rsid w:val="00BB25AD"/>
    <w:rsid w:val="00BC2B66"/>
    <w:rsid w:val="00BC3AF8"/>
    <w:rsid w:val="00BC6407"/>
    <w:rsid w:val="00BD1EA2"/>
    <w:rsid w:val="00BD2E77"/>
    <w:rsid w:val="00BD4721"/>
    <w:rsid w:val="00BE1149"/>
    <w:rsid w:val="00C04B76"/>
    <w:rsid w:val="00C04D64"/>
    <w:rsid w:val="00C148DF"/>
    <w:rsid w:val="00C214B3"/>
    <w:rsid w:val="00C22402"/>
    <w:rsid w:val="00C26DA8"/>
    <w:rsid w:val="00C43E09"/>
    <w:rsid w:val="00C50E41"/>
    <w:rsid w:val="00C52C35"/>
    <w:rsid w:val="00C572D9"/>
    <w:rsid w:val="00C63E3D"/>
    <w:rsid w:val="00C72AB1"/>
    <w:rsid w:val="00C73598"/>
    <w:rsid w:val="00C7418A"/>
    <w:rsid w:val="00C80661"/>
    <w:rsid w:val="00C80D14"/>
    <w:rsid w:val="00C970B7"/>
    <w:rsid w:val="00CA150B"/>
    <w:rsid w:val="00CA2592"/>
    <w:rsid w:val="00CA418D"/>
    <w:rsid w:val="00CB0D47"/>
    <w:rsid w:val="00CB2877"/>
    <w:rsid w:val="00CC394D"/>
    <w:rsid w:val="00CC4E80"/>
    <w:rsid w:val="00CD01D9"/>
    <w:rsid w:val="00CE61A8"/>
    <w:rsid w:val="00CE6E8B"/>
    <w:rsid w:val="00CF71BB"/>
    <w:rsid w:val="00CF7432"/>
    <w:rsid w:val="00D030A3"/>
    <w:rsid w:val="00D17C0F"/>
    <w:rsid w:val="00D319FB"/>
    <w:rsid w:val="00D41CE8"/>
    <w:rsid w:val="00D60A67"/>
    <w:rsid w:val="00D622CE"/>
    <w:rsid w:val="00D7002E"/>
    <w:rsid w:val="00D71554"/>
    <w:rsid w:val="00D75BAB"/>
    <w:rsid w:val="00D8587B"/>
    <w:rsid w:val="00D86C8A"/>
    <w:rsid w:val="00D876F7"/>
    <w:rsid w:val="00D9516C"/>
    <w:rsid w:val="00D95B6A"/>
    <w:rsid w:val="00DB12E7"/>
    <w:rsid w:val="00DC40CD"/>
    <w:rsid w:val="00DC4CDE"/>
    <w:rsid w:val="00DC5390"/>
    <w:rsid w:val="00DD2474"/>
    <w:rsid w:val="00DE5270"/>
    <w:rsid w:val="00DF109B"/>
    <w:rsid w:val="00E06915"/>
    <w:rsid w:val="00E2185C"/>
    <w:rsid w:val="00E32316"/>
    <w:rsid w:val="00E3418E"/>
    <w:rsid w:val="00E43611"/>
    <w:rsid w:val="00E44C01"/>
    <w:rsid w:val="00E46344"/>
    <w:rsid w:val="00E53DDB"/>
    <w:rsid w:val="00E554F4"/>
    <w:rsid w:val="00E720D0"/>
    <w:rsid w:val="00E72F6F"/>
    <w:rsid w:val="00E7471E"/>
    <w:rsid w:val="00E80499"/>
    <w:rsid w:val="00E8262A"/>
    <w:rsid w:val="00E839C1"/>
    <w:rsid w:val="00E85349"/>
    <w:rsid w:val="00E87D38"/>
    <w:rsid w:val="00E94088"/>
    <w:rsid w:val="00EA0799"/>
    <w:rsid w:val="00EA3B6F"/>
    <w:rsid w:val="00EA6406"/>
    <w:rsid w:val="00EE1A67"/>
    <w:rsid w:val="00EE41DA"/>
    <w:rsid w:val="00EF5B6C"/>
    <w:rsid w:val="00F11E5B"/>
    <w:rsid w:val="00F1417A"/>
    <w:rsid w:val="00F17DBC"/>
    <w:rsid w:val="00F21ED6"/>
    <w:rsid w:val="00F25D72"/>
    <w:rsid w:val="00F355B9"/>
    <w:rsid w:val="00F51295"/>
    <w:rsid w:val="00F66DB4"/>
    <w:rsid w:val="00F709AB"/>
    <w:rsid w:val="00F87C41"/>
    <w:rsid w:val="00F87EA7"/>
    <w:rsid w:val="00F90104"/>
    <w:rsid w:val="00FB1AD3"/>
    <w:rsid w:val="00FB26AE"/>
    <w:rsid w:val="00FB53AF"/>
    <w:rsid w:val="00FC0C07"/>
    <w:rsid w:val="00FC1D48"/>
    <w:rsid w:val="00FC3F7A"/>
    <w:rsid w:val="00FC62CF"/>
    <w:rsid w:val="00FE487F"/>
    <w:rsid w:val="00FE578D"/>
    <w:rsid w:val="00FE7397"/>
    <w:rsid w:val="00FF1C80"/>
    <w:rsid w:val="00FF321D"/>
    <w:rsid w:val="00FF6558"/>
    <w:rsid w:val="04EEDFC9"/>
    <w:rsid w:val="0659E8B4"/>
    <w:rsid w:val="0797D8DA"/>
    <w:rsid w:val="09665468"/>
    <w:rsid w:val="0C7D406D"/>
    <w:rsid w:val="0D065C5E"/>
    <w:rsid w:val="0D39586E"/>
    <w:rsid w:val="0D5B6487"/>
    <w:rsid w:val="16D63FC8"/>
    <w:rsid w:val="1910B820"/>
    <w:rsid w:val="1D96EACC"/>
    <w:rsid w:val="1DB2D674"/>
    <w:rsid w:val="1FA12132"/>
    <w:rsid w:val="1FD7E443"/>
    <w:rsid w:val="21D63A8C"/>
    <w:rsid w:val="24E05189"/>
    <w:rsid w:val="26545528"/>
    <w:rsid w:val="299CC4CA"/>
    <w:rsid w:val="2DC6B68C"/>
    <w:rsid w:val="2FBF502A"/>
    <w:rsid w:val="322CFB84"/>
    <w:rsid w:val="34C7A64C"/>
    <w:rsid w:val="34F4D69F"/>
    <w:rsid w:val="3657B8C8"/>
    <w:rsid w:val="3721EC0A"/>
    <w:rsid w:val="373EB06B"/>
    <w:rsid w:val="37DD76B8"/>
    <w:rsid w:val="3AE56537"/>
    <w:rsid w:val="3D34BBDB"/>
    <w:rsid w:val="460AF934"/>
    <w:rsid w:val="482E99C6"/>
    <w:rsid w:val="4946FDE5"/>
    <w:rsid w:val="49632397"/>
    <w:rsid w:val="4A2F1C8A"/>
    <w:rsid w:val="4B6E29C9"/>
    <w:rsid w:val="4ED8747E"/>
    <w:rsid w:val="4FE08124"/>
    <w:rsid w:val="5031D0BE"/>
    <w:rsid w:val="5254F806"/>
    <w:rsid w:val="58F1D9DB"/>
    <w:rsid w:val="5947FD20"/>
    <w:rsid w:val="598A1BC5"/>
    <w:rsid w:val="5A3E00ED"/>
    <w:rsid w:val="5A9D1543"/>
    <w:rsid w:val="5B82989D"/>
    <w:rsid w:val="5C43B27E"/>
    <w:rsid w:val="5E0D1D94"/>
    <w:rsid w:val="63A16972"/>
    <w:rsid w:val="655BC209"/>
    <w:rsid w:val="670495C4"/>
    <w:rsid w:val="67B42802"/>
    <w:rsid w:val="6915978A"/>
    <w:rsid w:val="69D047D8"/>
    <w:rsid w:val="6CDAE24F"/>
    <w:rsid w:val="6DCB8B9C"/>
    <w:rsid w:val="6E27DD2D"/>
    <w:rsid w:val="708F0476"/>
    <w:rsid w:val="741EAD80"/>
    <w:rsid w:val="75B93E30"/>
    <w:rsid w:val="75BF5F64"/>
    <w:rsid w:val="75E095E7"/>
    <w:rsid w:val="763DD4EE"/>
    <w:rsid w:val="771C86A9"/>
    <w:rsid w:val="77EF3ECA"/>
    <w:rsid w:val="78420A62"/>
    <w:rsid w:val="7970D627"/>
    <w:rsid w:val="7BCC1D5E"/>
    <w:rsid w:val="7C0AA69C"/>
    <w:rsid w:val="7E8E7704"/>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75FA"/>
  <w15:docId w15:val="{288DEB55-5326-4B41-9101-66FBC6FF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ind w:left="720"/>
      <w:contextualSpacing/>
    </w:pPr>
  </w:style>
  <w:style w:type="character" w:styleId="Strong">
    <w:name w:val="Strong"/>
    <w:basedOn w:val="DefaultParagraphFont"/>
    <w:uiPriority w:val="22"/>
    <w:qFormat/>
    <w:rsid w:val="008F0A9B"/>
    <w:rPr>
      <w:b/>
      <w:bCs/>
    </w:rPr>
  </w:style>
  <w:style w:type="paragraph" w:styleId="Revision">
    <w:name w:val="Revision"/>
    <w:hidden/>
    <w:uiPriority w:val="99"/>
    <w:semiHidden/>
    <w:rsid w:val="00C63E3D"/>
    <w:pPr>
      <w:spacing w:line="240" w:lineRule="auto"/>
    </w:pPr>
  </w:style>
  <w:style w:type="paragraph" w:styleId="CommentSubject">
    <w:name w:val="annotation subject"/>
    <w:basedOn w:val="CommentText"/>
    <w:next w:val="CommentText"/>
    <w:link w:val="CommentSubjectChar"/>
    <w:uiPriority w:val="99"/>
    <w:semiHidden/>
    <w:unhideWhenUsed/>
    <w:rsid w:val="00CB2877"/>
    <w:rPr>
      <w:rFonts w:ascii="Arial" w:eastAsia="Arial" w:hAnsi="Arial" w:cs="Arial"/>
      <w:b/>
      <w:bCs/>
    </w:rPr>
  </w:style>
  <w:style w:type="character" w:customStyle="1" w:styleId="CommentSubjectChar">
    <w:name w:val="Comment Subject Char"/>
    <w:basedOn w:val="CommentTextChar"/>
    <w:link w:val="CommentSubject"/>
    <w:uiPriority w:val="99"/>
    <w:semiHidden/>
    <w:rsid w:val="00CB2877"/>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BC6407"/>
    <w:rPr>
      <w:color w:val="0000FF" w:themeColor="hyperlink"/>
      <w:u w:val="single"/>
    </w:rPr>
  </w:style>
  <w:style w:type="character" w:styleId="UnresolvedMention">
    <w:name w:val="Unresolved Mention"/>
    <w:basedOn w:val="DefaultParagraphFont"/>
    <w:uiPriority w:val="99"/>
    <w:semiHidden/>
    <w:unhideWhenUsed/>
    <w:rsid w:val="00BC6407"/>
    <w:rPr>
      <w:color w:val="605E5C"/>
      <w:shd w:val="clear" w:color="auto" w:fill="E1DFDD"/>
    </w:rPr>
  </w:style>
  <w:style w:type="character" w:customStyle="1" w:styleId="apple-converted-space">
    <w:name w:val="apple-converted-space"/>
    <w:basedOn w:val="DefaultParagraphFont"/>
    <w:rsid w:val="00E44C01"/>
  </w:style>
  <w:style w:type="character" w:customStyle="1" w:styleId="normaltextrun">
    <w:name w:val="normaltextrun"/>
    <w:basedOn w:val="DefaultParagraphFont"/>
    <w:rsid w:val="00C04D64"/>
  </w:style>
  <w:style w:type="paragraph" w:customStyle="1" w:styleId="paragraph">
    <w:name w:val="paragraph"/>
    <w:basedOn w:val="Normal"/>
    <w:rsid w:val="00C04D64"/>
    <w:pPr>
      <w:spacing w:before="100" w:beforeAutospacing="1" w:after="100" w:afterAutospacing="1" w:line="240" w:lineRule="auto"/>
    </w:pPr>
    <w:rPr>
      <w:rFonts w:ascii="Times New Roman" w:eastAsia="Times New Roman" w:hAnsi="Times New Roman" w:cs="Times New Roman"/>
      <w:sz w:val="24"/>
      <w:szCs w:val="24"/>
      <w:lang w:val="sr-Latn-M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88982">
      <w:bodyDiv w:val="1"/>
      <w:marLeft w:val="0"/>
      <w:marRight w:val="0"/>
      <w:marTop w:val="0"/>
      <w:marBottom w:val="0"/>
      <w:divBdr>
        <w:top w:val="none" w:sz="0" w:space="0" w:color="auto"/>
        <w:left w:val="none" w:sz="0" w:space="0" w:color="auto"/>
        <w:bottom w:val="none" w:sz="0" w:space="0" w:color="auto"/>
        <w:right w:val="none" w:sz="0" w:space="0" w:color="auto"/>
      </w:divBdr>
    </w:div>
    <w:div w:id="158429681">
      <w:bodyDiv w:val="1"/>
      <w:marLeft w:val="0"/>
      <w:marRight w:val="0"/>
      <w:marTop w:val="0"/>
      <w:marBottom w:val="0"/>
      <w:divBdr>
        <w:top w:val="none" w:sz="0" w:space="0" w:color="auto"/>
        <w:left w:val="none" w:sz="0" w:space="0" w:color="auto"/>
        <w:bottom w:val="none" w:sz="0" w:space="0" w:color="auto"/>
        <w:right w:val="none" w:sz="0" w:space="0" w:color="auto"/>
      </w:divBdr>
    </w:div>
    <w:div w:id="384988519">
      <w:bodyDiv w:val="1"/>
      <w:marLeft w:val="0"/>
      <w:marRight w:val="0"/>
      <w:marTop w:val="0"/>
      <w:marBottom w:val="0"/>
      <w:divBdr>
        <w:top w:val="none" w:sz="0" w:space="0" w:color="auto"/>
        <w:left w:val="none" w:sz="0" w:space="0" w:color="auto"/>
        <w:bottom w:val="none" w:sz="0" w:space="0" w:color="auto"/>
        <w:right w:val="none" w:sz="0" w:space="0" w:color="auto"/>
      </w:divBdr>
    </w:div>
    <w:div w:id="1573003558">
      <w:bodyDiv w:val="1"/>
      <w:marLeft w:val="0"/>
      <w:marRight w:val="0"/>
      <w:marTop w:val="0"/>
      <w:marBottom w:val="0"/>
      <w:divBdr>
        <w:top w:val="none" w:sz="0" w:space="0" w:color="auto"/>
        <w:left w:val="none" w:sz="0" w:space="0" w:color="auto"/>
        <w:bottom w:val="none" w:sz="0" w:space="0" w:color="auto"/>
        <w:right w:val="none" w:sz="0" w:space="0" w:color="auto"/>
      </w:divBdr>
    </w:div>
    <w:div w:id="1714649642">
      <w:bodyDiv w:val="1"/>
      <w:marLeft w:val="0"/>
      <w:marRight w:val="0"/>
      <w:marTop w:val="0"/>
      <w:marBottom w:val="0"/>
      <w:divBdr>
        <w:top w:val="none" w:sz="0" w:space="0" w:color="auto"/>
        <w:left w:val="none" w:sz="0" w:space="0" w:color="auto"/>
        <w:bottom w:val="none" w:sz="0" w:space="0" w:color="auto"/>
        <w:right w:val="none" w:sz="0" w:space="0" w:color="auto"/>
      </w:divBdr>
      <w:divsChild>
        <w:div w:id="1017274532">
          <w:marLeft w:val="0"/>
          <w:marRight w:val="0"/>
          <w:marTop w:val="0"/>
          <w:marBottom w:val="0"/>
          <w:divBdr>
            <w:top w:val="none" w:sz="0" w:space="0" w:color="auto"/>
            <w:left w:val="none" w:sz="0" w:space="0" w:color="auto"/>
            <w:bottom w:val="none" w:sz="0" w:space="0" w:color="auto"/>
            <w:right w:val="none" w:sz="0" w:space="0" w:color="auto"/>
          </w:divBdr>
          <w:divsChild>
            <w:div w:id="913928972">
              <w:marLeft w:val="0"/>
              <w:marRight w:val="0"/>
              <w:marTop w:val="0"/>
              <w:marBottom w:val="240"/>
              <w:divBdr>
                <w:top w:val="single" w:sz="12" w:space="5" w:color="8888FF"/>
                <w:left w:val="single" w:sz="12" w:space="5" w:color="8888FF"/>
                <w:bottom w:val="single" w:sz="12" w:space="5" w:color="8888FF"/>
                <w:right w:val="single" w:sz="12" w:space="5" w:color="8888FF"/>
              </w:divBdr>
            </w:div>
          </w:divsChild>
        </w:div>
        <w:div w:id="394359211">
          <w:marLeft w:val="0"/>
          <w:marRight w:val="0"/>
          <w:marTop w:val="0"/>
          <w:marBottom w:val="240"/>
          <w:divBdr>
            <w:top w:val="single" w:sz="6" w:space="5" w:color="888888"/>
            <w:left w:val="single" w:sz="6" w:space="5" w:color="888888"/>
            <w:bottom w:val="single" w:sz="6" w:space="5" w:color="888888"/>
            <w:right w:val="single" w:sz="6" w:space="5" w:color="888888"/>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bd.com/"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lay.hbomax.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7ACA15DD0A954991350F8FA272DBD4" ma:contentTypeVersion="16" ma:contentTypeDescription="Create a new document." ma:contentTypeScope="" ma:versionID="53ee2c17a7054b5242579eb61bc008b1">
  <xsd:schema xmlns:xsd="http://www.w3.org/2001/XMLSchema" xmlns:xs="http://www.w3.org/2001/XMLSchema" xmlns:p="http://schemas.microsoft.com/office/2006/metadata/properties" xmlns:ns2="ccb80aa0-a6c2-487d-8306-07756e4c2f2b" xmlns:ns3="baf2a88b-d88a-4d1b-9ee9-c75ec25359fa" targetNamespace="http://schemas.microsoft.com/office/2006/metadata/properties" ma:root="true" ma:fieldsID="115e9d3337499cd71f0b805ec052f598" ns2:_="" ns3:_="">
    <xsd:import namespace="ccb80aa0-a6c2-487d-8306-07756e4c2f2b"/>
    <xsd:import namespace="baf2a88b-d88a-4d1b-9ee9-c75ec25359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80aa0-a6c2-487d-8306-07756e4c2f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2a88b-d88a-4d1b-9ee9-c75ec25359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046a4e-8374-45c3-9ebd-f67176869b46}" ma:internalName="TaxCatchAll" ma:showField="CatchAllData" ma:web="baf2a88b-d88a-4d1b-9ee9-c75ec25359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cb80aa0-a6c2-487d-8306-07756e4c2f2b">
      <Terms xmlns="http://schemas.microsoft.com/office/infopath/2007/PartnerControls"/>
    </lcf76f155ced4ddcb4097134ff3c332f>
    <TaxCatchAll xmlns="baf2a88b-d88a-4d1b-9ee9-c75ec25359f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ptPCTXkZE/MHS1niZTt+zyvTPWA==">AMUW2mXnOy5G1f0XacMQ66jAc6co6pt+0nN803QxYHhgx+tXk+uRBOqk3U0/AZLzfOJTLG9s8mLOtfwub82KhEYeN3ZTv9DF1QdIV+Sb6xuT33/DveUyaoc=</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7BC8E-C6D8-449B-A865-CFEE8C2237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80aa0-a6c2-487d-8306-07756e4c2f2b"/>
    <ds:schemaRef ds:uri="baf2a88b-d88a-4d1b-9ee9-c75ec2535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EFAA45-3E20-405E-A11F-E744A05E78A5}">
  <ds:schemaRefs>
    <ds:schemaRef ds:uri="http://schemas.microsoft.com/office/2006/metadata/properties"/>
    <ds:schemaRef ds:uri="http://schemas.microsoft.com/office/infopath/2007/PartnerControls"/>
    <ds:schemaRef ds:uri="ccb80aa0-a6c2-487d-8306-07756e4c2f2b"/>
    <ds:schemaRef ds:uri="baf2a88b-d88a-4d1b-9ee9-c75ec25359fa"/>
  </ds:schemaRefs>
</ds:datastoreItem>
</file>

<file path=customXml/itemProps3.xml><?xml version="1.0" encoding="utf-8"?>
<ds:datastoreItem xmlns:ds="http://schemas.openxmlformats.org/officeDocument/2006/customXml" ds:itemID="{D5EBABAD-934B-4D07-93C0-9C8B821ED14D}">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F9D911F3-5B23-FD4F-8BC7-40CBE5CCE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876</Words>
  <Characters>4995</Characters>
  <Application>Microsoft Office Word</Application>
  <DocSecurity>0</DocSecurity>
  <Lines>41</Lines>
  <Paragraphs>11</Paragraphs>
  <ScaleCrop>false</ScaleCrop>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 Stammers</dc:creator>
  <cp:lastModifiedBy>New Media Team</cp:lastModifiedBy>
  <cp:revision>3</cp:revision>
  <cp:lastPrinted>2024-01-02T10:38:00Z</cp:lastPrinted>
  <dcterms:created xsi:type="dcterms:W3CDTF">2026-07-01T08:47:00Z</dcterms:created>
  <dcterms:modified xsi:type="dcterms:W3CDTF">2026-07-01T11:24:00Z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y fmtid="{D5CDD505-2E9C-101B-9397-08002B2CF9AE}" pid="3" name="MediaServiceImageTags">
    <vt:lpwstr/>
  </property>
</Properties>
</file>