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71503" w14:textId="77777777" w:rsidR="007519C3" w:rsidRDefault="009427CB" w:rsidP="00F255DA">
      <w:pPr>
        <w:spacing w:after="0" w:line="240" w:lineRule="auto"/>
        <w:jc w:val="center"/>
        <w:rPr>
          <w:rFonts w:ascii="Segoe UI" w:hAnsi="Segoe UI" w:cs="Segoe UI"/>
          <w:b/>
          <w:bCs/>
          <w:sz w:val="20"/>
          <w:szCs w:val="20"/>
          <w:lang w:val="sr-Latn-RS"/>
        </w:rPr>
      </w:pPr>
      <w:r w:rsidRPr="009427CB">
        <w:rPr>
          <w:rFonts w:ascii="Segoe UI" w:hAnsi="Segoe UI" w:cs="Segoe UI"/>
          <w:b/>
          <w:bCs/>
          <w:sz w:val="20"/>
          <w:szCs w:val="20"/>
          <w:lang w:val="sr-Latn-RS"/>
        </w:rPr>
        <w:t xml:space="preserve">PREMIJERA ČETVRTE SEZONE MAX ORIGINAL SERIJE „KOMIČARI“ </w:t>
      </w:r>
    </w:p>
    <w:p w14:paraId="02519756" w14:textId="6FC559CB" w:rsidR="009E7933" w:rsidRDefault="009427CB" w:rsidP="00F255DA">
      <w:pPr>
        <w:spacing w:after="0" w:line="240" w:lineRule="auto"/>
        <w:jc w:val="center"/>
        <w:rPr>
          <w:rFonts w:ascii="Segoe UI" w:hAnsi="Segoe UI" w:cs="Segoe UI"/>
          <w:b/>
          <w:bCs/>
          <w:sz w:val="20"/>
          <w:szCs w:val="20"/>
          <w:lang w:val="sr-Latn-RS"/>
        </w:rPr>
      </w:pPr>
      <w:r w:rsidRPr="009427CB">
        <w:rPr>
          <w:rFonts w:ascii="Segoe UI" w:hAnsi="Segoe UI" w:cs="Segoe UI"/>
          <w:b/>
          <w:bCs/>
          <w:sz w:val="20"/>
          <w:szCs w:val="20"/>
          <w:lang w:val="sr-Latn-RS"/>
        </w:rPr>
        <w:t>OD 1</w:t>
      </w:r>
      <w:r w:rsidR="001B2E95">
        <w:rPr>
          <w:rFonts w:ascii="Segoe UI" w:hAnsi="Segoe UI" w:cs="Segoe UI"/>
          <w:b/>
          <w:bCs/>
          <w:sz w:val="20"/>
          <w:szCs w:val="20"/>
          <w:lang w:val="sr-Latn-RS"/>
        </w:rPr>
        <w:t>1</w:t>
      </w:r>
      <w:r w:rsidRPr="009427CB">
        <w:rPr>
          <w:rFonts w:ascii="Segoe UI" w:hAnsi="Segoe UI" w:cs="Segoe UI"/>
          <w:b/>
          <w:bCs/>
          <w:sz w:val="20"/>
          <w:szCs w:val="20"/>
          <w:lang w:val="sr-Latn-RS"/>
        </w:rPr>
        <w:t>. APRILA NA MAX-u</w:t>
      </w:r>
    </w:p>
    <w:p w14:paraId="316BF927" w14:textId="77777777" w:rsidR="007519C3" w:rsidRDefault="007519C3" w:rsidP="00F255DA">
      <w:pPr>
        <w:spacing w:after="0" w:line="240" w:lineRule="auto"/>
        <w:jc w:val="center"/>
        <w:rPr>
          <w:rFonts w:ascii="Segoe UI" w:hAnsi="Segoe UI" w:cs="Segoe UI"/>
          <w:b/>
          <w:bCs/>
          <w:sz w:val="20"/>
          <w:szCs w:val="20"/>
          <w:lang w:val="sr-Latn-RS"/>
        </w:rPr>
      </w:pPr>
    </w:p>
    <w:p w14:paraId="1152E381" w14:textId="583B59B2" w:rsidR="007519C3" w:rsidRDefault="001B2E95" w:rsidP="001B2E95">
      <w:pPr>
        <w:spacing w:after="0" w:line="240" w:lineRule="auto"/>
        <w:rPr>
          <w:rFonts w:ascii="Segoe UI" w:hAnsi="Segoe UI" w:cs="Segoe UI"/>
          <w:b/>
          <w:bCs/>
          <w:sz w:val="20"/>
          <w:szCs w:val="20"/>
          <w:lang w:val="sr-Latn-RS"/>
        </w:rPr>
      </w:pPr>
      <w:r>
        <w:rPr>
          <w:rFonts w:ascii="Segoe UI" w:hAnsi="Segoe UI" w:cs="Segoe UI"/>
          <w:b/>
          <w:bCs/>
          <w:sz w:val="20"/>
          <w:szCs w:val="20"/>
          <w:lang w:val="sr-Latn-RS"/>
        </w:rPr>
        <w:drawing>
          <wp:inline distT="0" distB="0" distL="0" distR="0" wp14:anchorId="77ECDA4D" wp14:editId="682CBF3A">
            <wp:extent cx="5943600" cy="3343275"/>
            <wp:effectExtent l="0" t="0" r="0" b="9525"/>
            <wp:docPr id="696365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365741"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430CD97C" w14:textId="77777777" w:rsidR="007519C3" w:rsidRDefault="007519C3" w:rsidP="00F255DA">
      <w:pPr>
        <w:spacing w:after="0" w:line="240" w:lineRule="auto"/>
        <w:jc w:val="center"/>
        <w:rPr>
          <w:rFonts w:ascii="Segoe UI" w:hAnsi="Segoe UI" w:cs="Segoe UI"/>
          <w:b/>
          <w:bCs/>
          <w:sz w:val="20"/>
          <w:szCs w:val="20"/>
          <w:lang w:val="sr-Latn-RS"/>
        </w:rPr>
      </w:pPr>
    </w:p>
    <w:p w14:paraId="1AFCE5BB" w14:textId="6E55522B" w:rsidR="007519C3" w:rsidRPr="007519C3" w:rsidRDefault="007519C3" w:rsidP="007519C3">
      <w:pPr>
        <w:spacing w:after="0" w:line="240" w:lineRule="auto"/>
        <w:rPr>
          <w:rFonts w:ascii="Segoe UI" w:hAnsi="Segoe UI" w:cs="Segoe UI"/>
          <w:b/>
          <w:bCs/>
          <w:sz w:val="20"/>
          <w:szCs w:val="20"/>
          <w:lang w:val="sr-Latn-RS"/>
        </w:rPr>
      </w:pPr>
      <w:r>
        <w:rPr>
          <w:rFonts w:ascii="Segoe UI" w:hAnsi="Segoe UI" w:cs="Segoe UI"/>
          <w:b/>
          <w:bCs/>
          <w:sz w:val="20"/>
          <w:szCs w:val="20"/>
          <w:lang w:val="sr-Latn-RS"/>
        </w:rPr>
        <w:t xml:space="preserve">Beograd, </w:t>
      </w:r>
      <w:r w:rsidR="00FC6F71">
        <w:rPr>
          <w:rFonts w:ascii="Segoe UI" w:hAnsi="Segoe UI" w:cs="Segoe UI"/>
          <w:b/>
          <w:bCs/>
          <w:sz w:val="20"/>
          <w:szCs w:val="20"/>
          <w:lang w:val="sr-Latn-RS"/>
        </w:rPr>
        <w:t>26</w:t>
      </w:r>
      <w:r>
        <w:rPr>
          <w:rFonts w:ascii="Segoe UI" w:hAnsi="Segoe UI" w:cs="Segoe UI"/>
          <w:b/>
          <w:bCs/>
          <w:sz w:val="20"/>
          <w:szCs w:val="20"/>
          <w:lang w:val="sr-Latn-RS"/>
        </w:rPr>
        <w:t>. mart 2025.</w:t>
      </w:r>
    </w:p>
    <w:p w14:paraId="4FB09B71" w14:textId="77777777" w:rsidR="009427CB" w:rsidRPr="009427CB" w:rsidRDefault="009427CB" w:rsidP="00F255DA">
      <w:pPr>
        <w:spacing w:after="0" w:line="240" w:lineRule="auto"/>
        <w:jc w:val="both"/>
        <w:rPr>
          <w:rFonts w:ascii="Segoe UI" w:hAnsi="Segoe UI" w:cs="Segoe UI"/>
          <w:sz w:val="20"/>
          <w:szCs w:val="20"/>
          <w:lang w:val="sr-Latn-RS"/>
        </w:rPr>
      </w:pPr>
    </w:p>
    <w:p w14:paraId="3FD59A5F" w14:textId="65F67307" w:rsidR="001B2E95" w:rsidRPr="001B2E95" w:rsidRDefault="001B2E95" w:rsidP="001B2E95">
      <w:pPr>
        <w:spacing w:after="0" w:line="240" w:lineRule="auto"/>
        <w:jc w:val="both"/>
        <w:rPr>
          <w:rFonts w:ascii="Segoe UI" w:hAnsi="Segoe UI" w:cs="Segoe UI"/>
          <w:bCs/>
          <w:sz w:val="20"/>
          <w:szCs w:val="20"/>
          <w:lang w:val="hr-HR"/>
        </w:rPr>
      </w:pPr>
      <w:r w:rsidRPr="001B2E95">
        <w:rPr>
          <w:rFonts w:ascii="Segoe UI" w:hAnsi="Segoe UI" w:cs="Segoe UI"/>
          <w:bCs/>
          <w:sz w:val="20"/>
          <w:szCs w:val="20"/>
          <w:lang w:val="hr-HR"/>
        </w:rPr>
        <w:t xml:space="preserve">Premijera četvrte sezone </w:t>
      </w:r>
      <w:r>
        <w:rPr>
          <w:rFonts w:ascii="Segoe UI" w:hAnsi="Segoe UI" w:cs="Segoe UI"/>
          <w:bCs/>
          <w:sz w:val="20"/>
          <w:szCs w:val="20"/>
          <w:lang w:val="hr-HR"/>
        </w:rPr>
        <w:t>Emijem</w:t>
      </w:r>
      <w:r w:rsidRPr="001B2E95">
        <w:rPr>
          <w:rFonts w:ascii="Segoe UI" w:hAnsi="Segoe UI" w:cs="Segoe UI"/>
          <w:bCs/>
          <w:sz w:val="20"/>
          <w:szCs w:val="20"/>
          <w:lang w:val="hr-HR"/>
        </w:rPr>
        <w:t xml:space="preserve">, Critics Choice Awardom i Zlatnim globusom nagrađene </w:t>
      </w:r>
      <w:r w:rsidRPr="001B2E95">
        <w:rPr>
          <w:rFonts w:ascii="Segoe UI" w:hAnsi="Segoe UI" w:cs="Segoe UI"/>
          <w:sz w:val="20"/>
          <w:szCs w:val="20"/>
          <w:lang w:val="hr-HR"/>
        </w:rPr>
        <w:t>Max Original serije „</w:t>
      </w:r>
      <w:r w:rsidRPr="001B2E95">
        <w:rPr>
          <w:rFonts w:ascii="Segoe UI" w:hAnsi="Segoe UI" w:cs="Segoe UI"/>
          <w:b/>
          <w:bCs/>
          <w:sz w:val="20"/>
          <w:szCs w:val="20"/>
          <w:lang w:val="hr-HR"/>
        </w:rPr>
        <w:t>Komičari</w:t>
      </w:r>
      <w:r w:rsidRPr="001B2E95">
        <w:rPr>
          <w:rFonts w:ascii="Segoe UI" w:hAnsi="Segoe UI" w:cs="Segoe UI"/>
          <w:sz w:val="20"/>
          <w:szCs w:val="20"/>
          <w:lang w:val="hr-HR"/>
        </w:rPr>
        <w:t>“ (</w:t>
      </w:r>
      <w:r w:rsidRPr="001B2E95">
        <w:rPr>
          <w:rFonts w:ascii="Segoe UI" w:hAnsi="Segoe UI" w:cs="Segoe UI"/>
          <w:i/>
          <w:iCs/>
          <w:sz w:val="20"/>
          <w:szCs w:val="20"/>
          <w:lang w:val="hr-HR"/>
        </w:rPr>
        <w:t>Hacks</w:t>
      </w:r>
      <w:r w:rsidRPr="001B2E95">
        <w:rPr>
          <w:rFonts w:ascii="Segoe UI" w:hAnsi="Segoe UI" w:cs="Segoe UI"/>
          <w:sz w:val="20"/>
          <w:szCs w:val="20"/>
          <w:lang w:val="hr-HR"/>
        </w:rPr>
        <w:t xml:space="preserve">) biće </w:t>
      </w:r>
      <w:r w:rsidRPr="001B2E95">
        <w:rPr>
          <w:rFonts w:ascii="Segoe UI" w:hAnsi="Segoe UI" w:cs="Segoe UI"/>
          <w:b/>
          <w:bCs/>
          <w:sz w:val="20"/>
          <w:szCs w:val="20"/>
          <w:lang w:val="hr-HR"/>
        </w:rPr>
        <w:t xml:space="preserve">11. </w:t>
      </w:r>
      <w:r>
        <w:rPr>
          <w:rFonts w:ascii="Segoe UI" w:hAnsi="Segoe UI" w:cs="Segoe UI"/>
          <w:b/>
          <w:bCs/>
          <w:sz w:val="20"/>
          <w:szCs w:val="20"/>
          <w:lang w:val="hr-HR"/>
        </w:rPr>
        <w:t>april</w:t>
      </w:r>
      <w:r w:rsidRPr="001B2E95">
        <w:rPr>
          <w:rFonts w:ascii="Segoe UI" w:hAnsi="Segoe UI" w:cs="Segoe UI"/>
          <w:b/>
          <w:bCs/>
          <w:sz w:val="20"/>
          <w:szCs w:val="20"/>
          <w:lang w:val="hr-HR"/>
        </w:rPr>
        <w:t>a</w:t>
      </w:r>
      <w:r w:rsidRPr="001B2E95">
        <w:rPr>
          <w:rFonts w:ascii="Segoe UI" w:hAnsi="Segoe UI" w:cs="Segoe UI"/>
          <w:sz w:val="20"/>
          <w:szCs w:val="20"/>
          <w:lang w:val="hr-HR"/>
        </w:rPr>
        <w:t xml:space="preserve"> </w:t>
      </w:r>
      <w:r w:rsidRPr="001B2E95">
        <w:rPr>
          <w:rFonts w:ascii="Segoe UI" w:hAnsi="Segoe UI" w:cs="Segoe UI"/>
          <w:bCs/>
          <w:sz w:val="20"/>
          <w:szCs w:val="20"/>
          <w:lang w:val="hr-HR"/>
        </w:rPr>
        <w:t xml:space="preserve">na </w:t>
      </w:r>
      <w:hyperlink r:id="rId7" w:history="1">
        <w:r w:rsidRPr="001B2E95">
          <w:rPr>
            <w:rStyle w:val="Hyperlink"/>
            <w:rFonts w:ascii="Segoe UI" w:hAnsi="Segoe UI" w:cs="Segoe UI"/>
            <w:bCs/>
            <w:sz w:val="20"/>
            <w:szCs w:val="20"/>
            <w:lang w:val="hr-HR"/>
          </w:rPr>
          <w:t>Max</w:t>
        </w:r>
      </w:hyperlink>
      <w:r w:rsidRPr="001B2E95">
        <w:rPr>
          <w:rFonts w:ascii="Segoe UI" w:hAnsi="Segoe UI" w:cs="Segoe UI"/>
          <w:bCs/>
          <w:sz w:val="20"/>
          <w:szCs w:val="20"/>
          <w:lang w:val="hr-HR"/>
        </w:rPr>
        <w:t xml:space="preserve"> str</w:t>
      </w:r>
      <w:r>
        <w:rPr>
          <w:rFonts w:ascii="Segoe UI" w:hAnsi="Segoe UI" w:cs="Segoe UI"/>
          <w:bCs/>
          <w:sz w:val="20"/>
          <w:szCs w:val="20"/>
          <w:lang w:val="hr-HR"/>
        </w:rPr>
        <w:t>i</w:t>
      </w:r>
      <w:r w:rsidRPr="001B2E95">
        <w:rPr>
          <w:rFonts w:ascii="Segoe UI" w:hAnsi="Segoe UI" w:cs="Segoe UI"/>
          <w:bCs/>
          <w:sz w:val="20"/>
          <w:szCs w:val="20"/>
          <w:lang w:val="hr-HR"/>
        </w:rPr>
        <w:t>ming platformi, kada u ponudu dolaze prve dve epizode.</w:t>
      </w:r>
    </w:p>
    <w:p w14:paraId="06597696" w14:textId="77777777" w:rsidR="009427CB" w:rsidRPr="001B2E95" w:rsidRDefault="009427CB" w:rsidP="00F255DA">
      <w:pPr>
        <w:spacing w:after="0" w:line="240" w:lineRule="auto"/>
        <w:jc w:val="both"/>
        <w:rPr>
          <w:rFonts w:ascii="Segoe UI" w:hAnsi="Segoe UI" w:cs="Segoe UI"/>
          <w:sz w:val="20"/>
          <w:szCs w:val="20"/>
          <w:lang w:val="hr-HR"/>
        </w:rPr>
      </w:pPr>
    </w:p>
    <w:p w14:paraId="2C84A522" w14:textId="399FAF72" w:rsidR="009427CB" w:rsidRPr="009427CB" w:rsidRDefault="001B2E95" w:rsidP="00F255DA">
      <w:pPr>
        <w:spacing w:after="0" w:line="240" w:lineRule="auto"/>
        <w:jc w:val="both"/>
        <w:rPr>
          <w:rFonts w:ascii="Segoe UI" w:hAnsi="Segoe UI" w:cs="Segoe UI"/>
          <w:sz w:val="20"/>
          <w:szCs w:val="20"/>
          <w:lang w:val="sr-Latn-RS"/>
        </w:rPr>
      </w:pPr>
      <w:r>
        <w:rPr>
          <w:rFonts w:ascii="Segoe UI" w:hAnsi="Segoe UI" w:cs="Segoe UI"/>
          <w:sz w:val="20"/>
          <w:szCs w:val="20"/>
          <w:lang w:val="sr-Latn-RS"/>
        </w:rPr>
        <w:t xml:space="preserve">Četvrta </w:t>
      </w:r>
      <w:r w:rsidR="006872AC">
        <w:rPr>
          <w:rFonts w:ascii="Segoe UI" w:hAnsi="Segoe UI" w:cs="Segoe UI"/>
          <w:sz w:val="20"/>
          <w:szCs w:val="20"/>
          <w:lang w:val="sr-Latn-RS"/>
        </w:rPr>
        <w:t>sezona</w:t>
      </w:r>
      <w:r>
        <w:rPr>
          <w:rFonts w:ascii="Segoe UI" w:hAnsi="Segoe UI" w:cs="Segoe UI"/>
          <w:sz w:val="20"/>
          <w:szCs w:val="20"/>
          <w:lang w:val="sr-Latn-RS"/>
        </w:rPr>
        <w:t xml:space="preserve"> imaće deset epizoda, a n</w:t>
      </w:r>
      <w:r w:rsidR="009427CB" w:rsidRPr="009427CB">
        <w:rPr>
          <w:rFonts w:ascii="Segoe UI" w:hAnsi="Segoe UI" w:cs="Segoe UI"/>
          <w:sz w:val="20"/>
          <w:szCs w:val="20"/>
          <w:lang w:val="sr-Latn-RS"/>
        </w:rPr>
        <w:t>apetost raste dok Debora i Ava nastoje da pokrenu svoj noćni šou i u tom procesu naprave istoriju.</w:t>
      </w:r>
    </w:p>
    <w:p w14:paraId="52282EBB" w14:textId="77777777" w:rsidR="009427CB" w:rsidRDefault="009427CB" w:rsidP="00F255DA">
      <w:pPr>
        <w:spacing w:after="0" w:line="240" w:lineRule="auto"/>
        <w:jc w:val="both"/>
        <w:rPr>
          <w:rFonts w:ascii="Segoe UI" w:hAnsi="Segoe UI" w:cs="Segoe UI"/>
          <w:sz w:val="20"/>
          <w:szCs w:val="20"/>
          <w:lang w:val="sr-Latn-RS"/>
        </w:rPr>
      </w:pPr>
    </w:p>
    <w:p w14:paraId="7C8FB765" w14:textId="171DA0FD" w:rsidR="00F255DA" w:rsidRDefault="00F255DA" w:rsidP="00F255DA">
      <w:pPr>
        <w:spacing w:after="0" w:line="240" w:lineRule="auto"/>
        <w:jc w:val="both"/>
        <w:rPr>
          <w:rFonts w:ascii="Segoe UI" w:hAnsi="Segoe UI" w:cs="Segoe UI"/>
          <w:sz w:val="20"/>
          <w:szCs w:val="20"/>
          <w:lang w:val="sr-Latn-RS"/>
        </w:rPr>
      </w:pPr>
      <w:r>
        <w:rPr>
          <w:rFonts w:ascii="Segoe UI" w:hAnsi="Segoe UI" w:cs="Segoe UI"/>
          <w:sz w:val="20"/>
          <w:szCs w:val="20"/>
          <w:lang w:val="sr-Latn-RS"/>
        </w:rPr>
        <w:t>U glavnim ulogama su š</w:t>
      </w:r>
      <w:r w:rsidR="009427CB" w:rsidRPr="009427CB">
        <w:rPr>
          <w:rFonts w:ascii="Segoe UI" w:hAnsi="Segoe UI" w:cs="Segoe UI"/>
          <w:sz w:val="20"/>
          <w:szCs w:val="20"/>
          <w:lang w:val="sr-Latn-RS"/>
        </w:rPr>
        <w:t>estostruka dobitnica nagrade Emi i nominovana za Toni nagradu</w:t>
      </w:r>
      <w:r w:rsidR="009427CB">
        <w:rPr>
          <w:rFonts w:ascii="Segoe UI" w:hAnsi="Segoe UI" w:cs="Segoe UI"/>
          <w:sz w:val="20"/>
          <w:szCs w:val="20"/>
          <w:lang w:val="sr-Latn-RS"/>
        </w:rPr>
        <w:t>,</w:t>
      </w:r>
      <w:r w:rsidR="009427CB" w:rsidRPr="009427CB">
        <w:rPr>
          <w:rFonts w:ascii="Segoe UI" w:hAnsi="Segoe UI" w:cs="Segoe UI"/>
          <w:sz w:val="20"/>
          <w:szCs w:val="20"/>
          <w:lang w:val="sr-Latn-RS"/>
        </w:rPr>
        <w:t xml:space="preserve"> Dž</w:t>
      </w:r>
      <w:r w:rsidR="009427CB">
        <w:rPr>
          <w:rFonts w:ascii="Segoe UI" w:hAnsi="Segoe UI" w:cs="Segoe UI"/>
          <w:sz w:val="20"/>
          <w:szCs w:val="20"/>
          <w:lang w:val="sr-Latn-RS"/>
        </w:rPr>
        <w:t>i</w:t>
      </w:r>
      <w:r w:rsidR="009427CB" w:rsidRPr="009427CB">
        <w:rPr>
          <w:rFonts w:ascii="Segoe UI" w:hAnsi="Segoe UI" w:cs="Segoe UI"/>
          <w:sz w:val="20"/>
          <w:szCs w:val="20"/>
          <w:lang w:val="sr-Latn-RS"/>
        </w:rPr>
        <w:t>n Sm</w:t>
      </w:r>
      <w:r w:rsidR="009427CB">
        <w:rPr>
          <w:rFonts w:ascii="Segoe UI" w:hAnsi="Segoe UI" w:cs="Segoe UI"/>
          <w:sz w:val="20"/>
          <w:szCs w:val="20"/>
          <w:lang w:val="sr-Latn-RS"/>
        </w:rPr>
        <w:t>ar</w:t>
      </w:r>
      <w:r w:rsidR="009427CB" w:rsidRPr="009427CB">
        <w:rPr>
          <w:rFonts w:ascii="Segoe UI" w:hAnsi="Segoe UI" w:cs="Segoe UI"/>
          <w:sz w:val="20"/>
          <w:szCs w:val="20"/>
          <w:lang w:val="sr-Latn-RS"/>
        </w:rPr>
        <w:t>t</w:t>
      </w:r>
      <w:r w:rsidR="007519C3">
        <w:rPr>
          <w:rFonts w:ascii="Segoe UI" w:hAnsi="Segoe UI" w:cs="Segoe UI"/>
          <w:sz w:val="20"/>
          <w:szCs w:val="20"/>
          <w:lang w:val="sr-Latn-RS"/>
        </w:rPr>
        <w:t xml:space="preserve"> i</w:t>
      </w:r>
      <w:r w:rsidR="009427CB" w:rsidRPr="009427CB">
        <w:rPr>
          <w:rFonts w:ascii="Segoe UI" w:hAnsi="Segoe UI" w:cs="Segoe UI"/>
          <w:sz w:val="20"/>
          <w:szCs w:val="20"/>
          <w:lang w:val="sr-Latn-RS"/>
        </w:rPr>
        <w:t xml:space="preserve"> tri puta nominovana za nagradu Emi i dobitnica Critics Choice Award</w:t>
      </w:r>
      <w:r w:rsidR="009427CB">
        <w:rPr>
          <w:rFonts w:ascii="Segoe UI" w:hAnsi="Segoe UI" w:cs="Segoe UI"/>
          <w:sz w:val="20"/>
          <w:szCs w:val="20"/>
          <w:lang w:val="sr-Latn-RS"/>
        </w:rPr>
        <w:t>,</w:t>
      </w:r>
      <w:r w:rsidR="009427CB" w:rsidRPr="009427CB">
        <w:rPr>
          <w:rFonts w:ascii="Segoe UI" w:hAnsi="Segoe UI" w:cs="Segoe UI"/>
          <w:sz w:val="20"/>
          <w:szCs w:val="20"/>
          <w:lang w:val="sr-Latn-RS"/>
        </w:rPr>
        <w:t xml:space="preserve"> Hana Ajnbajnder</w:t>
      </w:r>
      <w:r>
        <w:rPr>
          <w:rFonts w:ascii="Segoe UI" w:hAnsi="Segoe UI" w:cs="Segoe UI"/>
          <w:sz w:val="20"/>
          <w:szCs w:val="20"/>
          <w:lang w:val="sr-Latn-RS"/>
        </w:rPr>
        <w:t>.</w:t>
      </w:r>
    </w:p>
    <w:p w14:paraId="11C127CE" w14:textId="77777777" w:rsidR="00F255DA" w:rsidRDefault="00F255DA" w:rsidP="00F255DA">
      <w:pPr>
        <w:spacing w:after="0" w:line="240" w:lineRule="auto"/>
        <w:jc w:val="both"/>
        <w:rPr>
          <w:rFonts w:ascii="Segoe UI" w:hAnsi="Segoe UI" w:cs="Segoe UI"/>
          <w:sz w:val="20"/>
          <w:szCs w:val="20"/>
          <w:lang w:val="sr-Latn-RS"/>
        </w:rPr>
      </w:pPr>
    </w:p>
    <w:p w14:paraId="6E433FAB" w14:textId="66B5B657" w:rsidR="00F255DA" w:rsidRDefault="00F255DA" w:rsidP="00F255DA">
      <w:pPr>
        <w:spacing w:after="0" w:line="240" w:lineRule="auto"/>
        <w:jc w:val="both"/>
        <w:rPr>
          <w:rFonts w:ascii="Segoe UI" w:hAnsi="Segoe UI" w:cs="Segoe UI"/>
          <w:sz w:val="20"/>
          <w:szCs w:val="20"/>
          <w:lang w:val="sr-Latn-RS"/>
        </w:rPr>
      </w:pPr>
      <w:r>
        <w:rPr>
          <w:rFonts w:ascii="Segoe UI" w:hAnsi="Segoe UI" w:cs="Segoe UI"/>
          <w:sz w:val="20"/>
          <w:szCs w:val="20"/>
          <w:lang w:val="sr-Latn-RS"/>
        </w:rPr>
        <w:t xml:space="preserve">U ostalim ulogama su trostruki </w:t>
      </w:r>
      <w:r w:rsidR="009427CB" w:rsidRPr="009427CB">
        <w:rPr>
          <w:rFonts w:ascii="Segoe UI" w:hAnsi="Segoe UI" w:cs="Segoe UI"/>
          <w:sz w:val="20"/>
          <w:szCs w:val="20"/>
          <w:lang w:val="sr-Latn-RS"/>
        </w:rPr>
        <w:t>dobitnik nagrade Emi</w:t>
      </w:r>
      <w:r>
        <w:rPr>
          <w:rFonts w:ascii="Segoe UI" w:hAnsi="Segoe UI" w:cs="Segoe UI"/>
          <w:sz w:val="20"/>
          <w:szCs w:val="20"/>
          <w:lang w:val="sr-Latn-RS"/>
        </w:rPr>
        <w:t>,</w:t>
      </w:r>
      <w:r w:rsidR="009427CB" w:rsidRPr="009427CB">
        <w:rPr>
          <w:rFonts w:ascii="Segoe UI" w:hAnsi="Segoe UI" w:cs="Segoe UI"/>
          <w:sz w:val="20"/>
          <w:szCs w:val="20"/>
          <w:lang w:val="sr-Latn-RS"/>
        </w:rPr>
        <w:t xml:space="preserve"> Pol V. Dauns, Megan Stalter, Karl Klemons-Hopkins, Mark Indelikato, Roz Abdu, kao i Dan Bukatinski, Helen Hant, Toni Goldvin, Kejtlin Olson, Džejn Adams, Loren Vidman, Kristofer </w:t>
      </w:r>
      <w:r w:rsidR="004761BE">
        <w:rPr>
          <w:rFonts w:ascii="Segoe UI" w:hAnsi="Segoe UI" w:cs="Segoe UI"/>
          <w:sz w:val="20"/>
          <w:szCs w:val="20"/>
          <w:lang w:val="sr-Latn-RS"/>
        </w:rPr>
        <w:t>Mekdonald</w:t>
      </w:r>
      <w:r w:rsidR="009427CB" w:rsidRPr="009427CB">
        <w:rPr>
          <w:rFonts w:ascii="Segoe UI" w:hAnsi="Segoe UI" w:cs="Segoe UI"/>
          <w:sz w:val="20"/>
          <w:szCs w:val="20"/>
          <w:lang w:val="sr-Latn-RS"/>
        </w:rPr>
        <w:t xml:space="preserve">, Popi Liu, Lorenca Izo, Džoni Sibili, Pol Felder, Poli Drejper, Luenel i Aristotel Atari. </w:t>
      </w:r>
    </w:p>
    <w:p w14:paraId="68B5EC6C" w14:textId="77777777" w:rsidR="00F255DA" w:rsidRDefault="00F255DA" w:rsidP="00F255DA">
      <w:pPr>
        <w:spacing w:after="0" w:line="240" w:lineRule="auto"/>
        <w:jc w:val="both"/>
        <w:rPr>
          <w:rFonts w:ascii="Segoe UI" w:hAnsi="Segoe UI" w:cs="Segoe UI"/>
          <w:sz w:val="20"/>
          <w:szCs w:val="20"/>
          <w:lang w:val="sr-Latn-RS"/>
        </w:rPr>
      </w:pPr>
    </w:p>
    <w:p w14:paraId="77BFC285" w14:textId="55187ABD" w:rsidR="009427CB" w:rsidRPr="009427CB" w:rsidRDefault="007519C3" w:rsidP="00F255DA">
      <w:pPr>
        <w:spacing w:after="0" w:line="240" w:lineRule="auto"/>
        <w:jc w:val="both"/>
        <w:rPr>
          <w:rFonts w:ascii="Segoe UI" w:hAnsi="Segoe UI" w:cs="Segoe UI"/>
          <w:sz w:val="20"/>
          <w:szCs w:val="20"/>
          <w:lang w:val="sr-Latn-RS"/>
        </w:rPr>
      </w:pPr>
      <w:r>
        <w:rPr>
          <w:rFonts w:ascii="Segoe UI" w:hAnsi="Segoe UI" w:cs="Segoe UI"/>
          <w:sz w:val="20"/>
          <w:szCs w:val="20"/>
          <w:lang w:val="sr-Latn-RS"/>
        </w:rPr>
        <w:t>Među n</w:t>
      </w:r>
      <w:r w:rsidR="009427CB" w:rsidRPr="009427CB">
        <w:rPr>
          <w:rFonts w:ascii="Segoe UI" w:hAnsi="Segoe UI" w:cs="Segoe UI"/>
          <w:sz w:val="20"/>
          <w:szCs w:val="20"/>
          <w:lang w:val="sr-Latn-RS"/>
        </w:rPr>
        <w:t>ovi</w:t>
      </w:r>
      <w:r>
        <w:rPr>
          <w:rFonts w:ascii="Segoe UI" w:hAnsi="Segoe UI" w:cs="Segoe UI"/>
          <w:sz w:val="20"/>
          <w:szCs w:val="20"/>
          <w:lang w:val="sr-Latn-RS"/>
        </w:rPr>
        <w:t>m</w:t>
      </w:r>
      <w:r w:rsidR="009427CB" w:rsidRPr="009427CB">
        <w:rPr>
          <w:rFonts w:ascii="Segoe UI" w:hAnsi="Segoe UI" w:cs="Segoe UI"/>
          <w:sz w:val="20"/>
          <w:szCs w:val="20"/>
          <w:lang w:val="sr-Latn-RS"/>
        </w:rPr>
        <w:t xml:space="preserve"> članovi</w:t>
      </w:r>
      <w:r>
        <w:rPr>
          <w:rFonts w:ascii="Segoe UI" w:hAnsi="Segoe UI" w:cs="Segoe UI"/>
          <w:sz w:val="20"/>
          <w:szCs w:val="20"/>
          <w:lang w:val="sr-Latn-RS"/>
        </w:rPr>
        <w:t>ma</w:t>
      </w:r>
      <w:r w:rsidR="009427CB" w:rsidRPr="009427CB">
        <w:rPr>
          <w:rFonts w:ascii="Segoe UI" w:hAnsi="Segoe UI" w:cs="Segoe UI"/>
          <w:sz w:val="20"/>
          <w:szCs w:val="20"/>
          <w:lang w:val="sr-Latn-RS"/>
        </w:rPr>
        <w:t xml:space="preserve"> glumačke ekipe, koji su već bili najavljeni</w:t>
      </w:r>
      <w:r w:rsidR="00EA00F2">
        <w:rPr>
          <w:rFonts w:ascii="Segoe UI" w:hAnsi="Segoe UI" w:cs="Segoe UI"/>
          <w:sz w:val="20"/>
          <w:szCs w:val="20"/>
          <w:lang w:val="sr-Latn-RS"/>
        </w:rPr>
        <w:t xml:space="preserve"> </w:t>
      </w:r>
      <w:r>
        <w:rPr>
          <w:rFonts w:ascii="Segoe UI" w:hAnsi="Segoe UI" w:cs="Segoe UI"/>
          <w:sz w:val="20"/>
          <w:szCs w:val="20"/>
          <w:lang w:val="sr-Latn-RS"/>
        </w:rPr>
        <w:t xml:space="preserve">su </w:t>
      </w:r>
      <w:r w:rsidR="009427CB" w:rsidRPr="009427CB">
        <w:rPr>
          <w:rFonts w:ascii="Segoe UI" w:hAnsi="Segoe UI" w:cs="Segoe UI"/>
          <w:sz w:val="20"/>
          <w:szCs w:val="20"/>
          <w:lang w:val="sr-Latn-RS"/>
        </w:rPr>
        <w:t>Džulijan Nikolson, Mikel</w:t>
      </w:r>
      <w:r>
        <w:rPr>
          <w:rFonts w:ascii="Segoe UI" w:hAnsi="Segoe UI" w:cs="Segoe UI"/>
          <w:sz w:val="20"/>
          <w:szCs w:val="20"/>
          <w:lang w:val="sr-Latn-RS"/>
        </w:rPr>
        <w:t>a</w:t>
      </w:r>
      <w:r w:rsidR="009427CB" w:rsidRPr="009427CB">
        <w:rPr>
          <w:rFonts w:ascii="Segoe UI" w:hAnsi="Segoe UI" w:cs="Segoe UI"/>
          <w:sz w:val="20"/>
          <w:szCs w:val="20"/>
          <w:lang w:val="sr-Latn-RS"/>
        </w:rPr>
        <w:t xml:space="preserve"> Votkins, Breš</w:t>
      </w:r>
      <w:r>
        <w:rPr>
          <w:rFonts w:ascii="Segoe UI" w:hAnsi="Segoe UI" w:cs="Segoe UI"/>
          <w:sz w:val="20"/>
          <w:szCs w:val="20"/>
          <w:lang w:val="sr-Latn-RS"/>
        </w:rPr>
        <w:t>a</w:t>
      </w:r>
      <w:r w:rsidR="009427CB" w:rsidRPr="009427CB">
        <w:rPr>
          <w:rFonts w:ascii="Segoe UI" w:hAnsi="Segoe UI" w:cs="Segoe UI"/>
          <w:sz w:val="20"/>
          <w:szCs w:val="20"/>
          <w:lang w:val="sr-Latn-RS"/>
        </w:rPr>
        <w:t xml:space="preserve"> Veb, Robi Hofman, Erik Balfur, Dani Džols, Gavin Mats, Grover Vitmor III, Holms, Džazmin Ašanti, Keti Salivan, Met Oberg i Sandi Honig.</w:t>
      </w:r>
    </w:p>
    <w:p w14:paraId="548DC689" w14:textId="77777777" w:rsidR="009427CB" w:rsidRDefault="009427CB" w:rsidP="00F255DA">
      <w:pPr>
        <w:spacing w:after="0" w:line="240" w:lineRule="auto"/>
        <w:jc w:val="both"/>
        <w:rPr>
          <w:rFonts w:ascii="Segoe UI" w:hAnsi="Segoe UI" w:cs="Segoe UI"/>
          <w:sz w:val="20"/>
          <w:szCs w:val="20"/>
          <w:lang w:val="sr-Latn-RS"/>
        </w:rPr>
      </w:pPr>
    </w:p>
    <w:p w14:paraId="6C1336E0" w14:textId="5A42D379" w:rsidR="00F255DA" w:rsidRDefault="00F255DA" w:rsidP="00F255DA">
      <w:pPr>
        <w:spacing w:after="0" w:line="240" w:lineRule="auto"/>
        <w:jc w:val="both"/>
        <w:rPr>
          <w:rFonts w:ascii="Segoe UI" w:hAnsi="Segoe UI" w:cs="Segoe UI"/>
          <w:sz w:val="20"/>
          <w:szCs w:val="20"/>
          <w:lang w:val="sr-Latn-RS"/>
        </w:rPr>
      </w:pPr>
      <w:r>
        <w:rPr>
          <w:rFonts w:ascii="Segoe UI" w:hAnsi="Segoe UI" w:cs="Segoe UI"/>
          <w:sz w:val="20"/>
          <w:szCs w:val="20"/>
          <w:lang w:val="sr-Latn-RS"/>
        </w:rPr>
        <w:t>Seriju „Komičari“ j</w:t>
      </w:r>
      <w:r w:rsidRPr="00F255DA">
        <w:rPr>
          <w:rFonts w:ascii="Segoe UI" w:hAnsi="Segoe UI" w:cs="Segoe UI"/>
          <w:sz w:val="20"/>
          <w:szCs w:val="20"/>
          <w:lang w:val="sr-Latn-RS"/>
        </w:rPr>
        <w:t>e kreira</w:t>
      </w:r>
      <w:r>
        <w:rPr>
          <w:rFonts w:ascii="Segoe UI" w:hAnsi="Segoe UI" w:cs="Segoe UI"/>
          <w:sz w:val="20"/>
          <w:szCs w:val="20"/>
          <w:lang w:val="sr-Latn-RS"/>
        </w:rPr>
        <w:t xml:space="preserve">la ekipa dobitnika </w:t>
      </w:r>
      <w:r w:rsidRPr="00F255DA">
        <w:rPr>
          <w:rFonts w:ascii="Segoe UI" w:hAnsi="Segoe UI" w:cs="Segoe UI"/>
          <w:sz w:val="20"/>
          <w:szCs w:val="20"/>
          <w:lang w:val="sr-Latn-RS"/>
        </w:rPr>
        <w:t xml:space="preserve">nagrade Emi Pol V. Dauns, Lucia Anijelo i Džen Statski. </w:t>
      </w:r>
      <w:r>
        <w:rPr>
          <w:rFonts w:ascii="Segoe UI" w:hAnsi="Segoe UI" w:cs="Segoe UI"/>
          <w:sz w:val="20"/>
          <w:szCs w:val="20"/>
          <w:lang w:val="sr-Latn-RS"/>
        </w:rPr>
        <w:t xml:space="preserve">Izvršni producenti su Pol V. </w:t>
      </w:r>
      <w:r w:rsidRPr="00F255DA">
        <w:rPr>
          <w:rFonts w:ascii="Segoe UI" w:hAnsi="Segoe UI" w:cs="Segoe UI"/>
          <w:sz w:val="20"/>
          <w:szCs w:val="20"/>
          <w:lang w:val="sr-Latn-RS"/>
        </w:rPr>
        <w:t xml:space="preserve">Dauns i </w:t>
      </w:r>
      <w:r>
        <w:rPr>
          <w:rFonts w:ascii="Segoe UI" w:hAnsi="Segoe UI" w:cs="Segoe UI"/>
          <w:sz w:val="20"/>
          <w:szCs w:val="20"/>
          <w:lang w:val="sr-Latn-RS"/>
        </w:rPr>
        <w:t xml:space="preserve">Lucia </w:t>
      </w:r>
      <w:r w:rsidRPr="00F255DA">
        <w:rPr>
          <w:rFonts w:ascii="Segoe UI" w:hAnsi="Segoe UI" w:cs="Segoe UI"/>
          <w:sz w:val="20"/>
          <w:szCs w:val="20"/>
          <w:lang w:val="sr-Latn-RS"/>
        </w:rPr>
        <w:t xml:space="preserve">Anijelo kroz njihovu produkcijsku kuću Paulilu, Statski </w:t>
      </w:r>
      <w:r>
        <w:rPr>
          <w:rFonts w:ascii="Segoe UI" w:hAnsi="Segoe UI" w:cs="Segoe UI"/>
          <w:sz w:val="20"/>
          <w:szCs w:val="20"/>
          <w:lang w:val="sr-Latn-RS"/>
        </w:rPr>
        <w:t>u ime</w:t>
      </w:r>
      <w:r w:rsidRPr="00F255DA">
        <w:rPr>
          <w:rFonts w:ascii="Segoe UI" w:hAnsi="Segoe UI" w:cs="Segoe UI"/>
          <w:sz w:val="20"/>
          <w:szCs w:val="20"/>
          <w:lang w:val="sr-Latn-RS"/>
        </w:rPr>
        <w:t xml:space="preserve"> First Thought Productions, kao i dobitnik nagrade Emi</w:t>
      </w:r>
      <w:r w:rsidR="00D24766">
        <w:rPr>
          <w:rFonts w:ascii="Segoe UI" w:hAnsi="Segoe UI" w:cs="Segoe UI"/>
          <w:sz w:val="20"/>
          <w:szCs w:val="20"/>
          <w:lang w:val="sr-Latn-RS"/>
        </w:rPr>
        <w:t>,</w:t>
      </w:r>
      <w:r w:rsidRPr="00F255DA">
        <w:rPr>
          <w:rFonts w:ascii="Segoe UI" w:hAnsi="Segoe UI" w:cs="Segoe UI"/>
          <w:sz w:val="20"/>
          <w:szCs w:val="20"/>
          <w:lang w:val="sr-Latn-RS"/>
        </w:rPr>
        <w:t xml:space="preserve"> Mičel Šura preko Fremulona, Dejvid Miner za 3 Arts Entertainment i Morga</w:t>
      </w:r>
      <w:r w:rsidR="001B2E95">
        <w:rPr>
          <w:rFonts w:ascii="Segoe UI" w:hAnsi="Segoe UI" w:cs="Segoe UI"/>
          <w:sz w:val="20"/>
          <w:szCs w:val="20"/>
          <w:lang w:val="sr-Latn-RS"/>
        </w:rPr>
        <w:t>n</w:t>
      </w:r>
      <w:r w:rsidRPr="00F255DA">
        <w:rPr>
          <w:rFonts w:ascii="Segoe UI" w:hAnsi="Segoe UI" w:cs="Segoe UI"/>
          <w:sz w:val="20"/>
          <w:szCs w:val="20"/>
          <w:lang w:val="sr-Latn-RS"/>
        </w:rPr>
        <w:t xml:space="preserve"> Sak</w:t>
      </w:r>
      <w:r w:rsidR="001B2E95">
        <w:rPr>
          <w:rFonts w:ascii="Segoe UI" w:hAnsi="Segoe UI" w:cs="Segoe UI"/>
          <w:sz w:val="20"/>
          <w:szCs w:val="20"/>
          <w:lang w:val="sr-Latn-RS"/>
        </w:rPr>
        <w:t>et</w:t>
      </w:r>
      <w:r w:rsidRPr="00F255DA">
        <w:rPr>
          <w:rFonts w:ascii="Segoe UI" w:hAnsi="Segoe UI" w:cs="Segoe UI"/>
          <w:sz w:val="20"/>
          <w:szCs w:val="20"/>
          <w:lang w:val="sr-Latn-RS"/>
        </w:rPr>
        <w:t>. Studio je Universal Television, deo Universal Studio Group.</w:t>
      </w:r>
    </w:p>
    <w:p w14:paraId="1D617CA5" w14:textId="77777777" w:rsidR="001B2E95" w:rsidRDefault="001B2E95" w:rsidP="00F255DA">
      <w:pPr>
        <w:spacing w:after="0" w:line="240" w:lineRule="auto"/>
        <w:jc w:val="both"/>
        <w:rPr>
          <w:rFonts w:ascii="Segoe UI" w:hAnsi="Segoe UI" w:cs="Segoe UI"/>
          <w:sz w:val="20"/>
          <w:szCs w:val="20"/>
          <w:lang w:val="sr-Latn-RS"/>
        </w:rPr>
      </w:pPr>
    </w:p>
    <w:p w14:paraId="2A88F736" w14:textId="627531A5" w:rsidR="001B2E95" w:rsidRPr="009C4239" w:rsidRDefault="001B2E95" w:rsidP="001B2E95">
      <w:pPr>
        <w:spacing w:after="0" w:line="240" w:lineRule="auto"/>
        <w:jc w:val="both"/>
        <w:rPr>
          <w:rFonts w:ascii="Segoe UI" w:hAnsi="Segoe UI" w:cs="Segoe UI"/>
          <w:color w:val="000000" w:themeColor="text1"/>
          <w:sz w:val="20"/>
          <w:szCs w:val="20"/>
          <w:lang w:val="hr-HR"/>
        </w:rPr>
      </w:pPr>
      <w:r w:rsidRPr="009C4239">
        <w:rPr>
          <w:rFonts w:ascii="Segoe UI" w:hAnsi="Segoe UI" w:cs="Segoe UI"/>
          <w:color w:val="000000" w:themeColor="text1"/>
          <w:sz w:val="20"/>
          <w:szCs w:val="20"/>
          <w:lang w:val="hr-HR"/>
        </w:rPr>
        <w:t xml:space="preserve">Prve tri sezone dostupne su odmah na </w:t>
      </w:r>
      <w:hyperlink r:id="rId8" w:history="1">
        <w:r w:rsidRPr="009C4239">
          <w:rPr>
            <w:rStyle w:val="Hyperlink"/>
            <w:rFonts w:ascii="Segoe UI" w:hAnsi="Segoe UI" w:cs="Segoe UI"/>
            <w:color w:val="000000" w:themeColor="text1"/>
            <w:sz w:val="20"/>
            <w:szCs w:val="20"/>
            <w:lang w:val="hr-HR"/>
          </w:rPr>
          <w:t>Max</w:t>
        </w:r>
      </w:hyperlink>
      <w:r w:rsidRPr="009C4239">
        <w:rPr>
          <w:rFonts w:ascii="Segoe UI" w:hAnsi="Segoe UI" w:cs="Segoe UI"/>
          <w:color w:val="000000" w:themeColor="text1"/>
          <w:sz w:val="20"/>
          <w:szCs w:val="20"/>
          <w:lang w:val="hr-HR"/>
        </w:rPr>
        <w:t xml:space="preserve"> str</w:t>
      </w:r>
      <w:r>
        <w:rPr>
          <w:rFonts w:ascii="Segoe UI" w:hAnsi="Segoe UI" w:cs="Segoe UI"/>
          <w:color w:val="000000" w:themeColor="text1"/>
          <w:sz w:val="20"/>
          <w:szCs w:val="20"/>
          <w:lang w:val="hr-HR"/>
        </w:rPr>
        <w:t>i</w:t>
      </w:r>
      <w:r w:rsidRPr="009C4239">
        <w:rPr>
          <w:rFonts w:ascii="Segoe UI" w:hAnsi="Segoe UI" w:cs="Segoe UI"/>
          <w:color w:val="000000" w:themeColor="text1"/>
          <w:sz w:val="20"/>
          <w:szCs w:val="20"/>
          <w:lang w:val="hr-HR"/>
        </w:rPr>
        <w:t>ming usluzi.</w:t>
      </w:r>
    </w:p>
    <w:p w14:paraId="1735AA4D" w14:textId="77777777" w:rsidR="001B2E95" w:rsidRPr="001B2E95" w:rsidRDefault="001B2E95" w:rsidP="00F255DA">
      <w:pPr>
        <w:spacing w:after="0" w:line="240" w:lineRule="auto"/>
        <w:jc w:val="both"/>
        <w:rPr>
          <w:rFonts w:ascii="Segoe UI" w:hAnsi="Segoe UI" w:cs="Segoe UI"/>
          <w:sz w:val="20"/>
          <w:szCs w:val="20"/>
          <w:lang w:val="hr-HR"/>
        </w:rPr>
      </w:pPr>
    </w:p>
    <w:p w14:paraId="5CC57F41" w14:textId="77777777" w:rsidR="007519C3" w:rsidRDefault="007519C3" w:rsidP="00F255DA">
      <w:pPr>
        <w:spacing w:after="0" w:line="240" w:lineRule="auto"/>
        <w:jc w:val="both"/>
        <w:rPr>
          <w:rFonts w:ascii="Segoe UI" w:hAnsi="Segoe UI" w:cs="Segoe UI"/>
          <w:sz w:val="20"/>
          <w:szCs w:val="20"/>
          <w:lang w:val="sr-Latn-RS"/>
        </w:rPr>
      </w:pPr>
    </w:p>
    <w:p w14:paraId="3F6D4EDC" w14:textId="77777777" w:rsidR="007519C3" w:rsidRPr="00CE0B35" w:rsidRDefault="007519C3" w:rsidP="007519C3">
      <w:pPr>
        <w:spacing w:after="0" w:line="240" w:lineRule="auto"/>
        <w:jc w:val="both"/>
        <w:rPr>
          <w:rFonts w:cstheme="minorHAnsi"/>
          <w:b/>
          <w:bCs/>
          <w:color w:val="808080" w:themeColor="background1" w:themeShade="80"/>
          <w:sz w:val="18"/>
          <w:szCs w:val="18"/>
          <w:lang w:val="hr-HR"/>
        </w:rPr>
      </w:pPr>
      <w:r w:rsidRPr="00CE0B35">
        <w:rPr>
          <w:rFonts w:cstheme="minorHAnsi"/>
          <w:b/>
          <w:bCs/>
          <w:color w:val="808080" w:themeColor="background1" w:themeShade="80"/>
          <w:sz w:val="18"/>
          <w:szCs w:val="18"/>
          <w:lang w:val="hr-HR"/>
        </w:rPr>
        <w:t>O kompaniji Warner Bros. Discovery</w:t>
      </w:r>
    </w:p>
    <w:p w14:paraId="5F7721B1" w14:textId="77777777" w:rsidR="007519C3" w:rsidRPr="00CE0B35" w:rsidRDefault="007519C3" w:rsidP="007519C3">
      <w:pPr>
        <w:spacing w:line="240" w:lineRule="auto"/>
        <w:jc w:val="both"/>
        <w:rPr>
          <w:rFonts w:cstheme="minorHAnsi"/>
          <w:color w:val="000000" w:themeColor="text1"/>
          <w:sz w:val="18"/>
          <w:szCs w:val="18"/>
        </w:rPr>
      </w:pPr>
      <w:r w:rsidRPr="00CE0B35">
        <w:rPr>
          <w:rFonts w:cstheme="minorHAnsi"/>
          <w:color w:val="808080" w:themeColor="background1" w:themeShade="80"/>
          <w:sz w:val="18"/>
          <w:szCs w:val="18"/>
          <w:lang w:val="hr-HR"/>
        </w:rPr>
        <w:t>Warner Bros. Discovery je vodeća globalna medijska i zabavna kompanija koja kreira i distribuira najraznovrsniji i najpotpuniji portfolio brendiranog sadržaja na poljima televizije, filma, striminga i video igara. Dostupan u više od 220 zemalja i teritorija i na 50 jezika, Warner Bros. Discovery inspiriše, informiše i zabavlja publiku širom sveta kroz svoje kultne brendove i proizvode, među kojima su: Discovery Channel, Max, discovery+, CNN, DC, TNT Sports, Eurosport, HBO, HGTV, Food Network, OWN, Investigation Discovery, TLC, Magnolia Network, TNT, TBS, truTV, Travel Channel, MotorTrend, Animal Planet, Science Channel, Warner Bros. Motion Picture Group, Warner Bros. Television Group, Warner Bros. Pictures Animation, Warner Bros. Games, New Line Cinema, Cartoon Network, Adult Swim, Turner Classic Movies, Discovery en Español, Hogar de HGTV i mnogi drugi. Za više informacija posetite www.wbd.com.</w:t>
      </w:r>
    </w:p>
    <w:p w14:paraId="3396858E" w14:textId="77777777" w:rsidR="007519C3" w:rsidRPr="00F255DA" w:rsidRDefault="007519C3" w:rsidP="00F255DA">
      <w:pPr>
        <w:spacing w:after="0" w:line="240" w:lineRule="auto"/>
        <w:jc w:val="both"/>
        <w:rPr>
          <w:rFonts w:ascii="Segoe UI" w:hAnsi="Segoe UI" w:cs="Segoe UI"/>
          <w:sz w:val="20"/>
          <w:szCs w:val="20"/>
          <w:lang w:val="sr-Latn-RS"/>
        </w:rPr>
      </w:pPr>
    </w:p>
    <w:p w14:paraId="7B1F681B" w14:textId="77777777" w:rsidR="009427CB" w:rsidRDefault="009427CB" w:rsidP="00F255DA">
      <w:pPr>
        <w:spacing w:after="0" w:line="240" w:lineRule="auto"/>
        <w:jc w:val="both"/>
        <w:rPr>
          <w:rFonts w:ascii="Segoe UI" w:hAnsi="Segoe UI" w:cs="Segoe UI"/>
          <w:sz w:val="20"/>
          <w:szCs w:val="20"/>
          <w:lang w:val="sr-Latn-RS"/>
        </w:rPr>
      </w:pPr>
    </w:p>
    <w:p w14:paraId="709F7009" w14:textId="77777777" w:rsidR="00F255DA" w:rsidRPr="009427CB" w:rsidRDefault="00F255DA" w:rsidP="00F255DA">
      <w:pPr>
        <w:spacing w:after="0" w:line="240" w:lineRule="auto"/>
        <w:jc w:val="both"/>
        <w:rPr>
          <w:rFonts w:ascii="Segoe UI" w:hAnsi="Segoe UI" w:cs="Segoe UI"/>
          <w:sz w:val="20"/>
          <w:szCs w:val="20"/>
          <w:lang w:val="sr-Latn-RS"/>
        </w:rPr>
      </w:pPr>
    </w:p>
    <w:sectPr w:rsidR="00F255DA" w:rsidRPr="009427CB" w:rsidSect="001F406F">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A3ECDC" w14:textId="77777777" w:rsidR="005B7B43" w:rsidRDefault="005B7B43" w:rsidP="00F255DA">
      <w:pPr>
        <w:spacing w:after="0" w:line="240" w:lineRule="auto"/>
      </w:pPr>
      <w:r>
        <w:separator/>
      </w:r>
    </w:p>
  </w:endnote>
  <w:endnote w:type="continuationSeparator" w:id="0">
    <w:p w14:paraId="0B3812D5" w14:textId="77777777" w:rsidR="005B7B43" w:rsidRDefault="005B7B43" w:rsidP="00F255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3856B4" w14:textId="77777777" w:rsidR="005B7B43" w:rsidRDefault="005B7B43" w:rsidP="00F255DA">
      <w:pPr>
        <w:spacing w:after="0" w:line="240" w:lineRule="auto"/>
      </w:pPr>
      <w:r>
        <w:separator/>
      </w:r>
    </w:p>
  </w:footnote>
  <w:footnote w:type="continuationSeparator" w:id="0">
    <w:p w14:paraId="42899D47" w14:textId="77777777" w:rsidR="005B7B43" w:rsidRDefault="005B7B43" w:rsidP="00F255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F4C6F" w14:textId="4D33F5F3" w:rsidR="00F255DA" w:rsidRDefault="00F255DA">
    <w:pPr>
      <w:pStyle w:val="Header"/>
    </w:pPr>
    <w:r>
      <w:drawing>
        <wp:inline distT="0" distB="0" distL="0" distR="0" wp14:anchorId="73AA6707" wp14:editId="7FEA339B">
          <wp:extent cx="1266825" cy="347159"/>
          <wp:effectExtent l="0" t="0" r="0" b="0"/>
          <wp:docPr id="129188174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881746" name="Graphic 1291881746"/>
                  <pic:cNvPicPr/>
                </pic:nvPicPr>
                <pic:blipFill>
                  <a:blip r:embed="rId1">
                    <a:extLst>
                      <a:ext uri="{96DAC541-7B7A-43D3-8B79-37D633B846F1}">
                        <asvg:svgBlip xmlns:asvg="http://schemas.microsoft.com/office/drawing/2016/SVG/main" r:embed="rId2"/>
                      </a:ext>
                    </a:extLst>
                  </a:blip>
                  <a:stretch>
                    <a:fillRect/>
                  </a:stretch>
                </pic:blipFill>
                <pic:spPr>
                  <a:xfrm>
                    <a:off x="0" y="0"/>
                    <a:ext cx="1283688" cy="351780"/>
                  </a:xfrm>
                  <a:prstGeom prst="rect">
                    <a:avLst/>
                  </a:prstGeom>
                </pic:spPr>
              </pic:pic>
            </a:graphicData>
          </a:graphic>
        </wp:inline>
      </w:drawing>
    </w:r>
  </w:p>
  <w:p w14:paraId="7EFFA532" w14:textId="77777777" w:rsidR="00F255DA" w:rsidRDefault="00F255D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7CB"/>
    <w:rsid w:val="000705B2"/>
    <w:rsid w:val="000A0577"/>
    <w:rsid w:val="000A1403"/>
    <w:rsid w:val="001835C4"/>
    <w:rsid w:val="0019116A"/>
    <w:rsid w:val="001B2E95"/>
    <w:rsid w:val="001D71C7"/>
    <w:rsid w:val="001E10A1"/>
    <w:rsid w:val="001F00DA"/>
    <w:rsid w:val="001F406F"/>
    <w:rsid w:val="00213D05"/>
    <w:rsid w:val="00233D74"/>
    <w:rsid w:val="00275DDE"/>
    <w:rsid w:val="00280ED6"/>
    <w:rsid w:val="002C43A7"/>
    <w:rsid w:val="002C491C"/>
    <w:rsid w:val="002E7624"/>
    <w:rsid w:val="00351D5D"/>
    <w:rsid w:val="0038635A"/>
    <w:rsid w:val="003A13AE"/>
    <w:rsid w:val="003B77B4"/>
    <w:rsid w:val="003E4DD5"/>
    <w:rsid w:val="003E6640"/>
    <w:rsid w:val="004549BC"/>
    <w:rsid w:val="00474938"/>
    <w:rsid w:val="004761BE"/>
    <w:rsid w:val="005217C1"/>
    <w:rsid w:val="0055008C"/>
    <w:rsid w:val="0056391A"/>
    <w:rsid w:val="005811CD"/>
    <w:rsid w:val="00590DC8"/>
    <w:rsid w:val="005A33FA"/>
    <w:rsid w:val="005A67BE"/>
    <w:rsid w:val="005B0DC7"/>
    <w:rsid w:val="005B7B43"/>
    <w:rsid w:val="005E284E"/>
    <w:rsid w:val="00605F8F"/>
    <w:rsid w:val="006117CB"/>
    <w:rsid w:val="00624DD1"/>
    <w:rsid w:val="00642F9A"/>
    <w:rsid w:val="00661BA1"/>
    <w:rsid w:val="006872AC"/>
    <w:rsid w:val="006B3263"/>
    <w:rsid w:val="00717F69"/>
    <w:rsid w:val="00741CF8"/>
    <w:rsid w:val="007519C3"/>
    <w:rsid w:val="0076409F"/>
    <w:rsid w:val="00782214"/>
    <w:rsid w:val="0078767D"/>
    <w:rsid w:val="007C20FC"/>
    <w:rsid w:val="007F6900"/>
    <w:rsid w:val="0083572B"/>
    <w:rsid w:val="00847EFC"/>
    <w:rsid w:val="008E1097"/>
    <w:rsid w:val="008E130F"/>
    <w:rsid w:val="009427CB"/>
    <w:rsid w:val="0098369A"/>
    <w:rsid w:val="00986991"/>
    <w:rsid w:val="009872AF"/>
    <w:rsid w:val="009A2D61"/>
    <w:rsid w:val="009E6F5C"/>
    <w:rsid w:val="009E7933"/>
    <w:rsid w:val="00A27D6B"/>
    <w:rsid w:val="00A939BC"/>
    <w:rsid w:val="00A97E64"/>
    <w:rsid w:val="00AB5568"/>
    <w:rsid w:val="00AE0485"/>
    <w:rsid w:val="00B1085E"/>
    <w:rsid w:val="00B26E77"/>
    <w:rsid w:val="00B504FE"/>
    <w:rsid w:val="00B704BC"/>
    <w:rsid w:val="00BA4471"/>
    <w:rsid w:val="00BB3D0F"/>
    <w:rsid w:val="00C06C2E"/>
    <w:rsid w:val="00C32D25"/>
    <w:rsid w:val="00C7006F"/>
    <w:rsid w:val="00C90D25"/>
    <w:rsid w:val="00CC5BF8"/>
    <w:rsid w:val="00D24766"/>
    <w:rsid w:val="00D64279"/>
    <w:rsid w:val="00D90568"/>
    <w:rsid w:val="00DB271B"/>
    <w:rsid w:val="00E232A2"/>
    <w:rsid w:val="00E371FC"/>
    <w:rsid w:val="00E4217F"/>
    <w:rsid w:val="00E61903"/>
    <w:rsid w:val="00E64DA8"/>
    <w:rsid w:val="00EA00F2"/>
    <w:rsid w:val="00EA154A"/>
    <w:rsid w:val="00EB1076"/>
    <w:rsid w:val="00EB3108"/>
    <w:rsid w:val="00ED381A"/>
    <w:rsid w:val="00EE0B8F"/>
    <w:rsid w:val="00EE10A7"/>
    <w:rsid w:val="00EF6CF4"/>
    <w:rsid w:val="00EF76FB"/>
    <w:rsid w:val="00EF7E8F"/>
    <w:rsid w:val="00F048E4"/>
    <w:rsid w:val="00F100A1"/>
    <w:rsid w:val="00F20D18"/>
    <w:rsid w:val="00F255DA"/>
    <w:rsid w:val="00F46168"/>
    <w:rsid w:val="00FC6F71"/>
    <w:rsid w:val="00FD48BD"/>
    <w:rsid w:val="00FF315C"/>
    <w:rsid w:val="00FF3433"/>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66056A"/>
  <w15:chartTrackingRefBased/>
  <w15:docId w15:val="{F9BB91A5-A0CB-4CA6-B458-A213F5A90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imes New Roman"/>
        <w:kern w:val="2"/>
        <w:sz w:val="22"/>
        <w:szCs w:val="22"/>
        <w:lang w:val="sr-Latn-R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33FA"/>
    <w:rPr>
      <w:noProof/>
      <w:lang w:val="sr-Latn-ME" w:bidi="ne-NP"/>
    </w:rPr>
  </w:style>
  <w:style w:type="paragraph" w:styleId="Heading1">
    <w:name w:val="heading 1"/>
    <w:basedOn w:val="Normal"/>
    <w:next w:val="Normal"/>
    <w:link w:val="Heading1Char"/>
    <w:uiPriority w:val="9"/>
    <w:qFormat/>
    <w:rsid w:val="009427CB"/>
    <w:pPr>
      <w:keepNext/>
      <w:keepLines/>
      <w:spacing w:before="360" w:after="80"/>
      <w:outlineLvl w:val="0"/>
    </w:pPr>
    <w:rPr>
      <w:rFonts w:asciiTheme="majorHAnsi" w:eastAsiaTheme="majorEastAsia" w:hAnsiTheme="majorHAnsi" w:cstheme="majorBidi"/>
      <w:color w:val="365F91" w:themeColor="accent1" w:themeShade="BF"/>
      <w:sz w:val="40"/>
      <w:szCs w:val="36"/>
    </w:rPr>
  </w:style>
  <w:style w:type="paragraph" w:styleId="Heading2">
    <w:name w:val="heading 2"/>
    <w:basedOn w:val="Normal"/>
    <w:next w:val="Normal"/>
    <w:link w:val="Heading2Char"/>
    <w:uiPriority w:val="9"/>
    <w:semiHidden/>
    <w:unhideWhenUsed/>
    <w:qFormat/>
    <w:rsid w:val="009427CB"/>
    <w:pPr>
      <w:keepNext/>
      <w:keepLines/>
      <w:spacing w:before="160" w:after="80"/>
      <w:outlineLvl w:val="1"/>
    </w:pPr>
    <w:rPr>
      <w:rFonts w:asciiTheme="majorHAnsi" w:eastAsiaTheme="majorEastAsia" w:hAnsiTheme="majorHAnsi" w:cstheme="majorBidi"/>
      <w:color w:val="365F91" w:themeColor="accent1" w:themeShade="BF"/>
      <w:sz w:val="32"/>
      <w:szCs w:val="29"/>
    </w:rPr>
  </w:style>
  <w:style w:type="paragraph" w:styleId="Heading3">
    <w:name w:val="heading 3"/>
    <w:basedOn w:val="Normal"/>
    <w:next w:val="Normal"/>
    <w:link w:val="Heading3Char"/>
    <w:uiPriority w:val="9"/>
    <w:semiHidden/>
    <w:unhideWhenUsed/>
    <w:qFormat/>
    <w:rsid w:val="009427CB"/>
    <w:pPr>
      <w:keepNext/>
      <w:keepLines/>
      <w:spacing w:before="160" w:after="80"/>
      <w:outlineLvl w:val="2"/>
    </w:pPr>
    <w:rPr>
      <w:rFonts w:eastAsiaTheme="majorEastAsia" w:cstheme="majorBidi"/>
      <w:color w:val="365F91" w:themeColor="accent1" w:themeShade="BF"/>
      <w:sz w:val="28"/>
      <w:szCs w:val="25"/>
    </w:rPr>
  </w:style>
  <w:style w:type="paragraph" w:styleId="Heading4">
    <w:name w:val="heading 4"/>
    <w:basedOn w:val="Normal"/>
    <w:next w:val="Normal"/>
    <w:link w:val="Heading4Char"/>
    <w:uiPriority w:val="9"/>
    <w:semiHidden/>
    <w:unhideWhenUsed/>
    <w:qFormat/>
    <w:rsid w:val="009427CB"/>
    <w:pPr>
      <w:keepNext/>
      <w:keepLines/>
      <w:spacing w:before="80" w:after="40"/>
      <w:outlineLvl w:val="3"/>
    </w:pPr>
    <w:rPr>
      <w:rFonts w:eastAsiaTheme="majorEastAsia" w:cstheme="majorBidi"/>
      <w:i/>
      <w:iCs/>
      <w:color w:val="365F91" w:themeColor="accent1" w:themeShade="BF"/>
      <w:szCs w:val="20"/>
    </w:rPr>
  </w:style>
  <w:style w:type="paragraph" w:styleId="Heading5">
    <w:name w:val="heading 5"/>
    <w:basedOn w:val="Normal"/>
    <w:next w:val="Normal"/>
    <w:link w:val="Heading5Char"/>
    <w:uiPriority w:val="9"/>
    <w:semiHidden/>
    <w:unhideWhenUsed/>
    <w:qFormat/>
    <w:rsid w:val="009427CB"/>
    <w:pPr>
      <w:keepNext/>
      <w:keepLines/>
      <w:spacing w:before="80" w:after="40"/>
      <w:outlineLvl w:val="4"/>
    </w:pPr>
    <w:rPr>
      <w:rFonts w:eastAsiaTheme="majorEastAsia" w:cstheme="majorBidi"/>
      <w:color w:val="365F91" w:themeColor="accent1" w:themeShade="BF"/>
      <w:szCs w:val="20"/>
    </w:rPr>
  </w:style>
  <w:style w:type="paragraph" w:styleId="Heading6">
    <w:name w:val="heading 6"/>
    <w:basedOn w:val="Normal"/>
    <w:next w:val="Normal"/>
    <w:link w:val="Heading6Char"/>
    <w:uiPriority w:val="9"/>
    <w:semiHidden/>
    <w:unhideWhenUsed/>
    <w:qFormat/>
    <w:rsid w:val="009427CB"/>
    <w:pPr>
      <w:keepNext/>
      <w:keepLines/>
      <w:spacing w:before="40" w:after="0"/>
      <w:outlineLvl w:val="5"/>
    </w:pPr>
    <w:rPr>
      <w:rFonts w:eastAsiaTheme="majorEastAsia" w:cstheme="majorBidi"/>
      <w:i/>
      <w:iCs/>
      <w:color w:val="595959" w:themeColor="text1" w:themeTint="A6"/>
      <w:szCs w:val="20"/>
    </w:rPr>
  </w:style>
  <w:style w:type="paragraph" w:styleId="Heading7">
    <w:name w:val="heading 7"/>
    <w:basedOn w:val="Normal"/>
    <w:next w:val="Normal"/>
    <w:link w:val="Heading7Char"/>
    <w:uiPriority w:val="9"/>
    <w:semiHidden/>
    <w:unhideWhenUsed/>
    <w:qFormat/>
    <w:rsid w:val="009427CB"/>
    <w:pPr>
      <w:keepNext/>
      <w:keepLines/>
      <w:spacing w:before="40" w:after="0"/>
      <w:outlineLvl w:val="6"/>
    </w:pPr>
    <w:rPr>
      <w:rFonts w:eastAsiaTheme="majorEastAsia" w:cstheme="majorBidi"/>
      <w:color w:val="595959" w:themeColor="text1" w:themeTint="A6"/>
      <w:szCs w:val="20"/>
    </w:rPr>
  </w:style>
  <w:style w:type="paragraph" w:styleId="Heading8">
    <w:name w:val="heading 8"/>
    <w:basedOn w:val="Normal"/>
    <w:next w:val="Normal"/>
    <w:link w:val="Heading8Char"/>
    <w:uiPriority w:val="9"/>
    <w:semiHidden/>
    <w:unhideWhenUsed/>
    <w:qFormat/>
    <w:rsid w:val="009427CB"/>
    <w:pPr>
      <w:keepNext/>
      <w:keepLines/>
      <w:spacing w:after="0"/>
      <w:outlineLvl w:val="7"/>
    </w:pPr>
    <w:rPr>
      <w:rFonts w:eastAsiaTheme="majorEastAsia" w:cstheme="majorBidi"/>
      <w:i/>
      <w:iCs/>
      <w:color w:val="272727" w:themeColor="text1" w:themeTint="D8"/>
      <w:szCs w:val="20"/>
    </w:rPr>
  </w:style>
  <w:style w:type="paragraph" w:styleId="Heading9">
    <w:name w:val="heading 9"/>
    <w:basedOn w:val="Normal"/>
    <w:next w:val="Normal"/>
    <w:link w:val="Heading9Char"/>
    <w:uiPriority w:val="9"/>
    <w:semiHidden/>
    <w:unhideWhenUsed/>
    <w:qFormat/>
    <w:rsid w:val="009427CB"/>
    <w:pPr>
      <w:keepNext/>
      <w:keepLines/>
      <w:spacing w:after="0"/>
      <w:outlineLvl w:val="8"/>
    </w:pPr>
    <w:rPr>
      <w:rFonts w:eastAsiaTheme="majorEastAsia" w:cstheme="majorBidi"/>
      <w:color w:val="272727" w:themeColor="text1" w:themeTint="D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27CB"/>
    <w:rPr>
      <w:rFonts w:asciiTheme="majorHAnsi" w:eastAsiaTheme="majorEastAsia" w:hAnsiTheme="majorHAnsi" w:cstheme="majorBidi"/>
      <w:noProof/>
      <w:color w:val="365F91" w:themeColor="accent1" w:themeShade="BF"/>
      <w:sz w:val="40"/>
      <w:szCs w:val="36"/>
      <w:lang w:val="sr-Latn-ME" w:bidi="ne-NP"/>
    </w:rPr>
  </w:style>
  <w:style w:type="character" w:customStyle="1" w:styleId="Heading2Char">
    <w:name w:val="Heading 2 Char"/>
    <w:basedOn w:val="DefaultParagraphFont"/>
    <w:link w:val="Heading2"/>
    <w:uiPriority w:val="9"/>
    <w:semiHidden/>
    <w:rsid w:val="009427CB"/>
    <w:rPr>
      <w:rFonts w:asciiTheme="majorHAnsi" w:eastAsiaTheme="majorEastAsia" w:hAnsiTheme="majorHAnsi" w:cstheme="majorBidi"/>
      <w:noProof/>
      <w:color w:val="365F91" w:themeColor="accent1" w:themeShade="BF"/>
      <w:sz w:val="32"/>
      <w:szCs w:val="29"/>
      <w:lang w:val="sr-Latn-ME" w:bidi="ne-NP"/>
    </w:rPr>
  </w:style>
  <w:style w:type="character" w:customStyle="1" w:styleId="Heading3Char">
    <w:name w:val="Heading 3 Char"/>
    <w:basedOn w:val="DefaultParagraphFont"/>
    <w:link w:val="Heading3"/>
    <w:uiPriority w:val="9"/>
    <w:semiHidden/>
    <w:rsid w:val="009427CB"/>
    <w:rPr>
      <w:rFonts w:eastAsiaTheme="majorEastAsia" w:cstheme="majorBidi"/>
      <w:noProof/>
      <w:color w:val="365F91" w:themeColor="accent1" w:themeShade="BF"/>
      <w:sz w:val="28"/>
      <w:szCs w:val="25"/>
      <w:lang w:val="sr-Latn-ME" w:bidi="ne-NP"/>
    </w:rPr>
  </w:style>
  <w:style w:type="character" w:customStyle="1" w:styleId="Heading4Char">
    <w:name w:val="Heading 4 Char"/>
    <w:basedOn w:val="DefaultParagraphFont"/>
    <w:link w:val="Heading4"/>
    <w:uiPriority w:val="9"/>
    <w:semiHidden/>
    <w:rsid w:val="009427CB"/>
    <w:rPr>
      <w:rFonts w:eastAsiaTheme="majorEastAsia" w:cstheme="majorBidi"/>
      <w:i/>
      <w:iCs/>
      <w:noProof/>
      <w:color w:val="365F91" w:themeColor="accent1" w:themeShade="BF"/>
      <w:szCs w:val="20"/>
      <w:lang w:val="sr-Latn-ME" w:bidi="ne-NP"/>
    </w:rPr>
  </w:style>
  <w:style w:type="character" w:customStyle="1" w:styleId="Heading5Char">
    <w:name w:val="Heading 5 Char"/>
    <w:basedOn w:val="DefaultParagraphFont"/>
    <w:link w:val="Heading5"/>
    <w:uiPriority w:val="9"/>
    <w:semiHidden/>
    <w:rsid w:val="009427CB"/>
    <w:rPr>
      <w:rFonts w:eastAsiaTheme="majorEastAsia" w:cstheme="majorBidi"/>
      <w:noProof/>
      <w:color w:val="365F91" w:themeColor="accent1" w:themeShade="BF"/>
      <w:szCs w:val="20"/>
      <w:lang w:val="sr-Latn-ME" w:bidi="ne-NP"/>
    </w:rPr>
  </w:style>
  <w:style w:type="character" w:customStyle="1" w:styleId="Heading6Char">
    <w:name w:val="Heading 6 Char"/>
    <w:basedOn w:val="DefaultParagraphFont"/>
    <w:link w:val="Heading6"/>
    <w:uiPriority w:val="9"/>
    <w:semiHidden/>
    <w:rsid w:val="009427CB"/>
    <w:rPr>
      <w:rFonts w:eastAsiaTheme="majorEastAsia" w:cstheme="majorBidi"/>
      <w:i/>
      <w:iCs/>
      <w:noProof/>
      <w:color w:val="595959" w:themeColor="text1" w:themeTint="A6"/>
      <w:szCs w:val="20"/>
      <w:lang w:val="sr-Latn-ME" w:bidi="ne-NP"/>
    </w:rPr>
  </w:style>
  <w:style w:type="character" w:customStyle="1" w:styleId="Heading7Char">
    <w:name w:val="Heading 7 Char"/>
    <w:basedOn w:val="DefaultParagraphFont"/>
    <w:link w:val="Heading7"/>
    <w:uiPriority w:val="9"/>
    <w:semiHidden/>
    <w:rsid w:val="009427CB"/>
    <w:rPr>
      <w:rFonts w:eastAsiaTheme="majorEastAsia" w:cstheme="majorBidi"/>
      <w:noProof/>
      <w:color w:val="595959" w:themeColor="text1" w:themeTint="A6"/>
      <w:szCs w:val="20"/>
      <w:lang w:val="sr-Latn-ME" w:bidi="ne-NP"/>
    </w:rPr>
  </w:style>
  <w:style w:type="character" w:customStyle="1" w:styleId="Heading8Char">
    <w:name w:val="Heading 8 Char"/>
    <w:basedOn w:val="DefaultParagraphFont"/>
    <w:link w:val="Heading8"/>
    <w:uiPriority w:val="9"/>
    <w:semiHidden/>
    <w:rsid w:val="009427CB"/>
    <w:rPr>
      <w:rFonts w:eastAsiaTheme="majorEastAsia" w:cstheme="majorBidi"/>
      <w:i/>
      <w:iCs/>
      <w:noProof/>
      <w:color w:val="272727" w:themeColor="text1" w:themeTint="D8"/>
      <w:szCs w:val="20"/>
      <w:lang w:val="sr-Latn-ME" w:bidi="ne-NP"/>
    </w:rPr>
  </w:style>
  <w:style w:type="character" w:customStyle="1" w:styleId="Heading9Char">
    <w:name w:val="Heading 9 Char"/>
    <w:basedOn w:val="DefaultParagraphFont"/>
    <w:link w:val="Heading9"/>
    <w:uiPriority w:val="9"/>
    <w:semiHidden/>
    <w:rsid w:val="009427CB"/>
    <w:rPr>
      <w:rFonts w:eastAsiaTheme="majorEastAsia" w:cstheme="majorBidi"/>
      <w:noProof/>
      <w:color w:val="272727" w:themeColor="text1" w:themeTint="D8"/>
      <w:szCs w:val="20"/>
      <w:lang w:val="sr-Latn-ME" w:bidi="ne-NP"/>
    </w:rPr>
  </w:style>
  <w:style w:type="paragraph" w:styleId="Title">
    <w:name w:val="Title"/>
    <w:basedOn w:val="Normal"/>
    <w:next w:val="Normal"/>
    <w:link w:val="TitleChar"/>
    <w:uiPriority w:val="10"/>
    <w:qFormat/>
    <w:rsid w:val="009427CB"/>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9427CB"/>
    <w:rPr>
      <w:rFonts w:asciiTheme="majorHAnsi" w:eastAsiaTheme="majorEastAsia" w:hAnsiTheme="majorHAnsi" w:cstheme="majorBidi"/>
      <w:noProof/>
      <w:spacing w:val="-10"/>
      <w:kern w:val="28"/>
      <w:sz w:val="56"/>
      <w:szCs w:val="50"/>
      <w:lang w:val="sr-Latn-ME" w:bidi="ne-NP"/>
    </w:rPr>
  </w:style>
  <w:style w:type="paragraph" w:styleId="Subtitle">
    <w:name w:val="Subtitle"/>
    <w:basedOn w:val="Normal"/>
    <w:next w:val="Normal"/>
    <w:link w:val="SubtitleChar"/>
    <w:uiPriority w:val="11"/>
    <w:qFormat/>
    <w:rsid w:val="009427CB"/>
    <w:pPr>
      <w:numPr>
        <w:ilvl w:val="1"/>
      </w:numPr>
      <w:spacing w:after="160"/>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9427CB"/>
    <w:rPr>
      <w:rFonts w:eastAsiaTheme="majorEastAsia" w:cstheme="majorBidi"/>
      <w:noProof/>
      <w:color w:val="595959" w:themeColor="text1" w:themeTint="A6"/>
      <w:spacing w:val="15"/>
      <w:sz w:val="28"/>
      <w:szCs w:val="25"/>
      <w:lang w:val="sr-Latn-ME" w:bidi="ne-NP"/>
    </w:rPr>
  </w:style>
  <w:style w:type="paragraph" w:styleId="Quote">
    <w:name w:val="Quote"/>
    <w:basedOn w:val="Normal"/>
    <w:next w:val="Normal"/>
    <w:link w:val="QuoteChar"/>
    <w:uiPriority w:val="29"/>
    <w:qFormat/>
    <w:rsid w:val="009427CB"/>
    <w:pPr>
      <w:spacing w:before="160" w:after="160"/>
      <w:jc w:val="center"/>
    </w:pPr>
    <w:rPr>
      <w:i/>
      <w:iCs/>
      <w:color w:val="404040" w:themeColor="text1" w:themeTint="BF"/>
      <w:szCs w:val="20"/>
    </w:rPr>
  </w:style>
  <w:style w:type="character" w:customStyle="1" w:styleId="QuoteChar">
    <w:name w:val="Quote Char"/>
    <w:basedOn w:val="DefaultParagraphFont"/>
    <w:link w:val="Quote"/>
    <w:uiPriority w:val="29"/>
    <w:rsid w:val="009427CB"/>
    <w:rPr>
      <w:i/>
      <w:iCs/>
      <w:noProof/>
      <w:color w:val="404040" w:themeColor="text1" w:themeTint="BF"/>
      <w:szCs w:val="20"/>
      <w:lang w:val="sr-Latn-ME" w:bidi="ne-NP"/>
    </w:rPr>
  </w:style>
  <w:style w:type="paragraph" w:styleId="ListParagraph">
    <w:name w:val="List Paragraph"/>
    <w:basedOn w:val="Normal"/>
    <w:uiPriority w:val="34"/>
    <w:qFormat/>
    <w:rsid w:val="009427CB"/>
    <w:pPr>
      <w:ind w:left="720"/>
      <w:contextualSpacing/>
    </w:pPr>
    <w:rPr>
      <w:szCs w:val="20"/>
    </w:rPr>
  </w:style>
  <w:style w:type="character" w:styleId="IntenseEmphasis">
    <w:name w:val="Intense Emphasis"/>
    <w:basedOn w:val="DefaultParagraphFont"/>
    <w:uiPriority w:val="21"/>
    <w:qFormat/>
    <w:rsid w:val="009427CB"/>
    <w:rPr>
      <w:i/>
      <w:iCs/>
      <w:color w:val="365F91" w:themeColor="accent1" w:themeShade="BF"/>
    </w:rPr>
  </w:style>
  <w:style w:type="paragraph" w:styleId="IntenseQuote">
    <w:name w:val="Intense Quote"/>
    <w:basedOn w:val="Normal"/>
    <w:next w:val="Normal"/>
    <w:link w:val="IntenseQuoteChar"/>
    <w:uiPriority w:val="30"/>
    <w:qFormat/>
    <w:rsid w:val="009427CB"/>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szCs w:val="20"/>
    </w:rPr>
  </w:style>
  <w:style w:type="character" w:customStyle="1" w:styleId="IntenseQuoteChar">
    <w:name w:val="Intense Quote Char"/>
    <w:basedOn w:val="DefaultParagraphFont"/>
    <w:link w:val="IntenseQuote"/>
    <w:uiPriority w:val="30"/>
    <w:rsid w:val="009427CB"/>
    <w:rPr>
      <w:i/>
      <w:iCs/>
      <w:noProof/>
      <w:color w:val="365F91" w:themeColor="accent1" w:themeShade="BF"/>
      <w:szCs w:val="20"/>
      <w:lang w:val="sr-Latn-ME" w:bidi="ne-NP"/>
    </w:rPr>
  </w:style>
  <w:style w:type="character" w:styleId="IntenseReference">
    <w:name w:val="Intense Reference"/>
    <w:basedOn w:val="DefaultParagraphFont"/>
    <w:uiPriority w:val="32"/>
    <w:qFormat/>
    <w:rsid w:val="009427CB"/>
    <w:rPr>
      <w:b/>
      <w:bCs/>
      <w:smallCaps/>
      <w:color w:val="365F91" w:themeColor="accent1" w:themeShade="BF"/>
      <w:spacing w:val="5"/>
    </w:rPr>
  </w:style>
  <w:style w:type="paragraph" w:styleId="Header">
    <w:name w:val="header"/>
    <w:basedOn w:val="Normal"/>
    <w:link w:val="HeaderChar"/>
    <w:uiPriority w:val="99"/>
    <w:unhideWhenUsed/>
    <w:rsid w:val="00F255DA"/>
    <w:pPr>
      <w:tabs>
        <w:tab w:val="center" w:pos="4513"/>
        <w:tab w:val="right" w:pos="9026"/>
      </w:tabs>
      <w:spacing w:after="0" w:line="240" w:lineRule="auto"/>
    </w:pPr>
    <w:rPr>
      <w:szCs w:val="20"/>
    </w:rPr>
  </w:style>
  <w:style w:type="character" w:customStyle="1" w:styleId="HeaderChar">
    <w:name w:val="Header Char"/>
    <w:basedOn w:val="DefaultParagraphFont"/>
    <w:link w:val="Header"/>
    <w:uiPriority w:val="99"/>
    <w:rsid w:val="00F255DA"/>
    <w:rPr>
      <w:noProof/>
      <w:szCs w:val="20"/>
      <w:lang w:val="sr-Latn-ME" w:bidi="ne-NP"/>
    </w:rPr>
  </w:style>
  <w:style w:type="paragraph" w:styleId="Footer">
    <w:name w:val="footer"/>
    <w:basedOn w:val="Normal"/>
    <w:link w:val="FooterChar"/>
    <w:uiPriority w:val="99"/>
    <w:unhideWhenUsed/>
    <w:rsid w:val="00F255DA"/>
    <w:pPr>
      <w:tabs>
        <w:tab w:val="center" w:pos="4513"/>
        <w:tab w:val="right" w:pos="9026"/>
      </w:tabs>
      <w:spacing w:after="0" w:line="240" w:lineRule="auto"/>
    </w:pPr>
    <w:rPr>
      <w:szCs w:val="20"/>
    </w:rPr>
  </w:style>
  <w:style w:type="character" w:customStyle="1" w:styleId="FooterChar">
    <w:name w:val="Footer Char"/>
    <w:basedOn w:val="DefaultParagraphFont"/>
    <w:link w:val="Footer"/>
    <w:uiPriority w:val="99"/>
    <w:rsid w:val="00F255DA"/>
    <w:rPr>
      <w:noProof/>
      <w:szCs w:val="20"/>
      <w:lang w:val="sr-Latn-ME" w:bidi="ne-NP"/>
    </w:rPr>
  </w:style>
  <w:style w:type="character" w:styleId="CommentReference">
    <w:name w:val="annotation reference"/>
    <w:basedOn w:val="DefaultParagraphFont"/>
    <w:uiPriority w:val="99"/>
    <w:semiHidden/>
    <w:unhideWhenUsed/>
    <w:rsid w:val="00EA00F2"/>
    <w:rPr>
      <w:sz w:val="16"/>
      <w:szCs w:val="16"/>
    </w:rPr>
  </w:style>
  <w:style w:type="paragraph" w:styleId="CommentText">
    <w:name w:val="annotation text"/>
    <w:basedOn w:val="Normal"/>
    <w:link w:val="CommentTextChar"/>
    <w:uiPriority w:val="99"/>
    <w:semiHidden/>
    <w:unhideWhenUsed/>
    <w:rsid w:val="00EA00F2"/>
    <w:pPr>
      <w:spacing w:line="240" w:lineRule="auto"/>
    </w:pPr>
    <w:rPr>
      <w:sz w:val="20"/>
      <w:szCs w:val="18"/>
    </w:rPr>
  </w:style>
  <w:style w:type="character" w:customStyle="1" w:styleId="CommentTextChar">
    <w:name w:val="Comment Text Char"/>
    <w:basedOn w:val="DefaultParagraphFont"/>
    <w:link w:val="CommentText"/>
    <w:uiPriority w:val="99"/>
    <w:semiHidden/>
    <w:rsid w:val="00EA00F2"/>
    <w:rPr>
      <w:noProof/>
      <w:sz w:val="20"/>
      <w:szCs w:val="18"/>
      <w:lang w:val="sr-Latn-ME" w:bidi="ne-NP"/>
    </w:rPr>
  </w:style>
  <w:style w:type="paragraph" w:styleId="CommentSubject">
    <w:name w:val="annotation subject"/>
    <w:basedOn w:val="CommentText"/>
    <w:next w:val="CommentText"/>
    <w:link w:val="CommentSubjectChar"/>
    <w:uiPriority w:val="99"/>
    <w:semiHidden/>
    <w:unhideWhenUsed/>
    <w:rsid w:val="00EA00F2"/>
    <w:rPr>
      <w:b/>
      <w:bCs/>
    </w:rPr>
  </w:style>
  <w:style w:type="character" w:customStyle="1" w:styleId="CommentSubjectChar">
    <w:name w:val="Comment Subject Char"/>
    <w:basedOn w:val="CommentTextChar"/>
    <w:link w:val="CommentSubject"/>
    <w:uiPriority w:val="99"/>
    <w:semiHidden/>
    <w:rsid w:val="00EA00F2"/>
    <w:rPr>
      <w:b/>
      <w:bCs/>
      <w:noProof/>
      <w:sz w:val="20"/>
      <w:szCs w:val="18"/>
      <w:lang w:val="sr-Latn-ME" w:bidi="ne-NP"/>
    </w:rPr>
  </w:style>
  <w:style w:type="character" w:styleId="Hyperlink">
    <w:name w:val="Hyperlink"/>
    <w:basedOn w:val="DefaultParagraphFont"/>
    <w:uiPriority w:val="99"/>
    <w:unhideWhenUsed/>
    <w:rsid w:val="001B2E95"/>
    <w:rPr>
      <w:color w:val="0000FF" w:themeColor="hyperlink"/>
      <w:u w:val="single"/>
    </w:rPr>
  </w:style>
  <w:style w:type="character" w:styleId="UnresolvedMention">
    <w:name w:val="Unresolved Mention"/>
    <w:basedOn w:val="DefaultParagraphFont"/>
    <w:uiPriority w:val="99"/>
    <w:semiHidden/>
    <w:unhideWhenUsed/>
    <w:rsid w:val="001B2E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0385695">
      <w:bodyDiv w:val="1"/>
      <w:marLeft w:val="0"/>
      <w:marRight w:val="0"/>
      <w:marTop w:val="0"/>
      <w:marBottom w:val="0"/>
      <w:divBdr>
        <w:top w:val="none" w:sz="0" w:space="0" w:color="auto"/>
        <w:left w:val="none" w:sz="0" w:space="0" w:color="auto"/>
        <w:bottom w:val="none" w:sz="0" w:space="0" w:color="auto"/>
        <w:right w:val="none" w:sz="0" w:space="0" w:color="auto"/>
      </w:divBdr>
    </w:div>
    <w:div w:id="1066300983">
      <w:bodyDiv w:val="1"/>
      <w:marLeft w:val="0"/>
      <w:marRight w:val="0"/>
      <w:marTop w:val="0"/>
      <w:marBottom w:val="0"/>
      <w:divBdr>
        <w:top w:val="none" w:sz="0" w:space="0" w:color="auto"/>
        <w:left w:val="none" w:sz="0" w:space="0" w:color="auto"/>
        <w:bottom w:val="none" w:sz="0" w:space="0" w:color="auto"/>
        <w:right w:val="none" w:sz="0" w:space="0" w:color="auto"/>
      </w:divBdr>
    </w:div>
    <w:div w:id="1101534230">
      <w:bodyDiv w:val="1"/>
      <w:marLeft w:val="0"/>
      <w:marRight w:val="0"/>
      <w:marTop w:val="0"/>
      <w:marBottom w:val="0"/>
      <w:divBdr>
        <w:top w:val="none" w:sz="0" w:space="0" w:color="auto"/>
        <w:left w:val="none" w:sz="0" w:space="0" w:color="auto"/>
        <w:bottom w:val="none" w:sz="0" w:space="0" w:color="auto"/>
        <w:right w:val="none" w:sz="0" w:space="0" w:color="auto"/>
      </w:divBdr>
    </w:div>
    <w:div w:id="1830320285">
      <w:bodyDiv w:val="1"/>
      <w:marLeft w:val="0"/>
      <w:marRight w:val="0"/>
      <w:marTop w:val="0"/>
      <w:marBottom w:val="0"/>
      <w:divBdr>
        <w:top w:val="none" w:sz="0" w:space="0" w:color="auto"/>
        <w:left w:val="none" w:sz="0" w:space="0" w:color="auto"/>
        <w:bottom w:val="none" w:sz="0" w:space="0" w:color="auto"/>
        <w:right w:val="none" w:sz="0" w:space="0" w:color="auto"/>
      </w:divBdr>
    </w:div>
    <w:div w:id="2086678362">
      <w:bodyDiv w:val="1"/>
      <w:marLeft w:val="0"/>
      <w:marRight w:val="0"/>
      <w:marTop w:val="0"/>
      <w:marBottom w:val="0"/>
      <w:divBdr>
        <w:top w:val="none" w:sz="0" w:space="0" w:color="auto"/>
        <w:left w:val="none" w:sz="0" w:space="0" w:color="auto"/>
        <w:bottom w:val="none" w:sz="0" w:space="0" w:color="auto"/>
        <w:right w:val="none" w:sz="0" w:space="0" w:color="auto"/>
      </w:divBdr>
    </w:div>
    <w:div w:id="2102409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x.com/" TargetMode="External"/><Relationship Id="rId3" Type="http://schemas.openxmlformats.org/officeDocument/2006/relationships/webSettings" Target="webSettings.xml"/><Relationship Id="rId7" Type="http://schemas.openxmlformats.org/officeDocument/2006/relationships/hyperlink" Target="http://www.max.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402</Words>
  <Characters>2298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 Media Team</dc:creator>
  <cp:keywords/>
  <dc:description/>
  <cp:lastModifiedBy>New Media Team</cp:lastModifiedBy>
  <cp:revision>3</cp:revision>
  <dcterms:created xsi:type="dcterms:W3CDTF">2025-03-26T09:57:00Z</dcterms:created>
  <dcterms:modified xsi:type="dcterms:W3CDTF">2025-03-26T13:03:00Z</dcterms:modified>
</cp:coreProperties>
</file>