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B5DDD3" w14:textId="1F8457B1" w:rsidR="00C447C9" w:rsidRPr="00CE0603" w:rsidRDefault="00CE0603" w:rsidP="00CE0603">
      <w:pPr>
        <w:spacing w:after="0" w:line="240" w:lineRule="auto"/>
        <w:jc w:val="center"/>
        <w:rPr>
          <w:rFonts w:ascii="Segoe UI" w:hAnsi="Segoe UI" w:cs="Segoe UI"/>
          <w:b/>
          <w:bCs/>
          <w:sz w:val="24"/>
          <w:szCs w:val="24"/>
        </w:rPr>
      </w:pPr>
      <w:r w:rsidRPr="00CE0603">
        <w:rPr>
          <w:rFonts w:ascii="Segoe UI" w:hAnsi="Segoe UI" w:cs="Segoe UI"/>
          <w:b/>
          <w:bCs/>
          <w:sz w:val="24"/>
          <w:szCs w:val="24"/>
        </w:rPr>
        <w:t>ANIME FANTASTIČNI FILM „</w:t>
      </w:r>
      <w:r w:rsidR="0066404A" w:rsidRPr="0066404A">
        <w:rPr>
          <w:rFonts w:ascii="Segoe UI" w:hAnsi="Segoe UI" w:cs="Segoe UI"/>
          <w:b/>
          <w:bCs/>
          <w:caps/>
          <w:sz w:val="24"/>
          <w:szCs w:val="24"/>
        </w:rPr>
        <w:t>Gospodar prstenova: Rat Rohirima</w:t>
      </w:r>
      <w:r w:rsidRPr="00CE0603">
        <w:rPr>
          <w:rFonts w:ascii="Segoe UI" w:hAnsi="Segoe UI" w:cs="Segoe UI"/>
          <w:b/>
          <w:bCs/>
          <w:sz w:val="24"/>
          <w:szCs w:val="24"/>
        </w:rPr>
        <w:t>“ OD DANAS NA MAX</w:t>
      </w:r>
      <w:r w:rsidR="006B349A">
        <w:rPr>
          <w:rFonts w:ascii="Segoe UI" w:hAnsi="Segoe UI" w:cs="Segoe UI"/>
          <w:b/>
          <w:bCs/>
          <w:sz w:val="24"/>
          <w:szCs w:val="24"/>
        </w:rPr>
        <w:t>-u</w:t>
      </w:r>
    </w:p>
    <w:p w14:paraId="1569D1A5" w14:textId="77777777" w:rsidR="00C447C9" w:rsidRDefault="00C447C9" w:rsidP="00C447C9">
      <w:pPr>
        <w:spacing w:after="0" w:line="240" w:lineRule="auto"/>
        <w:jc w:val="both"/>
        <w:rPr>
          <w:rFonts w:ascii="Segoe UI" w:hAnsi="Segoe UI" w:cs="Segoe UI"/>
          <w:sz w:val="20"/>
          <w:szCs w:val="20"/>
        </w:rPr>
      </w:pPr>
    </w:p>
    <w:p w14:paraId="641F7403" w14:textId="2D59EA6F" w:rsidR="001731B6" w:rsidRDefault="001731B6" w:rsidP="004910BB">
      <w:pPr>
        <w:spacing w:after="0" w:line="240" w:lineRule="auto"/>
        <w:jc w:val="center"/>
        <w:rPr>
          <w:rFonts w:ascii="Segoe UI" w:hAnsi="Segoe UI" w:cs="Segoe UI"/>
          <w:b/>
          <w:bCs/>
          <w:sz w:val="20"/>
          <w:szCs w:val="20"/>
        </w:rPr>
      </w:pPr>
      <w:r>
        <w:rPr>
          <w:rFonts w:ascii="Segoe UI" w:hAnsi="Segoe UI" w:cs="Segoe UI"/>
          <w:noProof/>
          <w:sz w:val="20"/>
          <w:szCs w:val="20"/>
        </w:rPr>
        <w:drawing>
          <wp:inline distT="0" distB="0" distL="0" distR="0" wp14:anchorId="6D835E64" wp14:editId="3697CF6E">
            <wp:extent cx="5943600" cy="2490043"/>
            <wp:effectExtent l="0" t="0" r="0" b="5715"/>
            <wp:docPr id="17963967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639678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2490043"/>
                    </a:xfrm>
                    <a:prstGeom prst="rect">
                      <a:avLst/>
                    </a:prstGeom>
                  </pic:spPr>
                </pic:pic>
              </a:graphicData>
            </a:graphic>
          </wp:inline>
        </w:drawing>
      </w:r>
    </w:p>
    <w:p w14:paraId="7207FFC4" w14:textId="5C5DB173" w:rsidR="00014E42" w:rsidRPr="00EF5EF9" w:rsidRDefault="00014E42" w:rsidP="004910BB">
      <w:pPr>
        <w:spacing w:after="0" w:line="240" w:lineRule="auto"/>
        <w:jc w:val="center"/>
        <w:rPr>
          <w:rFonts w:ascii="Segoe UI" w:hAnsi="Segoe UI" w:cs="Segoe UI"/>
          <w:b/>
          <w:bCs/>
          <w:sz w:val="20"/>
          <w:szCs w:val="20"/>
        </w:rPr>
      </w:pPr>
    </w:p>
    <w:p w14:paraId="777E9B44" w14:textId="77777777" w:rsidR="001731B6" w:rsidRDefault="001731B6" w:rsidP="00C447C9">
      <w:pPr>
        <w:spacing w:after="0" w:line="240" w:lineRule="auto"/>
        <w:jc w:val="both"/>
        <w:rPr>
          <w:rFonts w:ascii="Segoe UI" w:hAnsi="Segoe UI" w:cs="Segoe UI"/>
          <w:b/>
          <w:bCs/>
          <w:sz w:val="20"/>
          <w:szCs w:val="20"/>
        </w:rPr>
      </w:pPr>
    </w:p>
    <w:p w14:paraId="68505DFC" w14:textId="612048C6" w:rsidR="00C447C9" w:rsidRDefault="0066404A" w:rsidP="00C447C9">
      <w:pPr>
        <w:spacing w:after="0" w:line="240" w:lineRule="auto"/>
        <w:jc w:val="both"/>
        <w:rPr>
          <w:rFonts w:ascii="Segoe UI" w:hAnsi="Segoe UI" w:cs="Segoe UI"/>
          <w:b/>
          <w:bCs/>
          <w:sz w:val="20"/>
          <w:szCs w:val="20"/>
        </w:rPr>
      </w:pPr>
      <w:r>
        <w:rPr>
          <w:rFonts w:ascii="Segoe UI" w:hAnsi="Segoe UI" w:cs="Segoe UI"/>
          <w:b/>
          <w:bCs/>
          <w:sz w:val="20"/>
          <w:szCs w:val="20"/>
        </w:rPr>
        <w:t>Beograd</w:t>
      </w:r>
      <w:r w:rsidR="00CA5585">
        <w:rPr>
          <w:rFonts w:ascii="Segoe UI" w:hAnsi="Segoe UI" w:cs="Segoe UI"/>
          <w:b/>
          <w:bCs/>
          <w:sz w:val="20"/>
          <w:szCs w:val="20"/>
        </w:rPr>
        <w:t>, 2</w:t>
      </w:r>
      <w:r w:rsidR="00CE0603">
        <w:rPr>
          <w:rFonts w:ascii="Segoe UI" w:hAnsi="Segoe UI" w:cs="Segoe UI"/>
          <w:b/>
          <w:bCs/>
          <w:sz w:val="20"/>
          <w:szCs w:val="20"/>
        </w:rPr>
        <w:t>8</w:t>
      </w:r>
      <w:r w:rsidR="00CA5585">
        <w:rPr>
          <w:rFonts w:ascii="Segoe UI" w:hAnsi="Segoe UI" w:cs="Segoe UI"/>
          <w:b/>
          <w:bCs/>
          <w:sz w:val="20"/>
          <w:szCs w:val="20"/>
        </w:rPr>
        <w:t xml:space="preserve">. </w:t>
      </w:r>
      <w:r>
        <w:rPr>
          <w:rFonts w:ascii="Segoe UI" w:hAnsi="Segoe UI" w:cs="Segoe UI"/>
          <w:b/>
          <w:bCs/>
          <w:sz w:val="20"/>
          <w:szCs w:val="20"/>
        </w:rPr>
        <w:t>februar</w:t>
      </w:r>
      <w:r w:rsidR="00CA5585">
        <w:rPr>
          <w:rFonts w:ascii="Segoe UI" w:hAnsi="Segoe UI" w:cs="Segoe UI"/>
          <w:b/>
          <w:bCs/>
          <w:sz w:val="20"/>
          <w:szCs w:val="20"/>
        </w:rPr>
        <w:t xml:space="preserve"> 2025.</w:t>
      </w:r>
    </w:p>
    <w:p w14:paraId="23DBC1BF" w14:textId="77777777" w:rsidR="00CA5585" w:rsidRPr="00CA5585" w:rsidRDefault="00CA5585" w:rsidP="00C447C9">
      <w:pPr>
        <w:spacing w:after="0" w:line="240" w:lineRule="auto"/>
        <w:jc w:val="both"/>
        <w:rPr>
          <w:rFonts w:ascii="Segoe UI" w:hAnsi="Segoe UI" w:cs="Segoe UI"/>
          <w:b/>
          <w:bCs/>
          <w:sz w:val="20"/>
          <w:szCs w:val="20"/>
        </w:rPr>
      </w:pPr>
    </w:p>
    <w:p w14:paraId="6040FC8A" w14:textId="4D67A064" w:rsidR="00CE0603" w:rsidRDefault="008A0FA6" w:rsidP="008C24EF">
      <w:pPr>
        <w:spacing w:after="0" w:line="240" w:lineRule="auto"/>
        <w:jc w:val="both"/>
        <w:rPr>
          <w:rFonts w:ascii="Segoe UI" w:hAnsi="Segoe UI" w:cs="Segoe UI"/>
          <w:sz w:val="20"/>
          <w:szCs w:val="20"/>
        </w:rPr>
      </w:pPr>
      <w:bookmarkStart w:id="0" w:name="_Hlk191629897"/>
      <w:r>
        <w:rPr>
          <w:rFonts w:ascii="Segoe UI" w:hAnsi="Segoe UI" w:cs="Segoe UI"/>
          <w:sz w:val="20"/>
          <w:szCs w:val="20"/>
        </w:rPr>
        <w:t>Novi f</w:t>
      </w:r>
      <w:r w:rsidR="00CE0603" w:rsidRPr="00CE0603">
        <w:rPr>
          <w:rFonts w:ascii="Segoe UI" w:hAnsi="Segoe UI" w:cs="Segoe UI"/>
          <w:sz w:val="20"/>
          <w:szCs w:val="20"/>
        </w:rPr>
        <w:t>antastični anime film</w:t>
      </w:r>
      <w:r w:rsidR="00CE0603">
        <w:rPr>
          <w:rFonts w:ascii="Segoe UI" w:hAnsi="Segoe UI" w:cs="Segoe UI"/>
          <w:sz w:val="20"/>
          <w:szCs w:val="20"/>
        </w:rPr>
        <w:t xml:space="preserve"> </w:t>
      </w:r>
      <w:r w:rsidR="00CE0603" w:rsidRPr="00CE0603">
        <w:rPr>
          <w:rFonts w:ascii="Segoe UI" w:hAnsi="Segoe UI" w:cs="Segoe UI"/>
          <w:b/>
          <w:bCs/>
          <w:sz w:val="20"/>
          <w:szCs w:val="20"/>
        </w:rPr>
        <w:t>„</w:t>
      </w:r>
      <w:r w:rsidR="0066404A" w:rsidRPr="0066404A">
        <w:rPr>
          <w:rFonts w:ascii="Segoe UI" w:hAnsi="Segoe UI" w:cs="Segoe UI"/>
          <w:b/>
          <w:bCs/>
          <w:sz w:val="20"/>
          <w:szCs w:val="20"/>
        </w:rPr>
        <w:t>Gospodar prstenova: Rat Rohirima</w:t>
      </w:r>
      <w:r w:rsidR="00CE0603" w:rsidRPr="00CE0603">
        <w:rPr>
          <w:rFonts w:ascii="Segoe UI" w:hAnsi="Segoe UI" w:cs="Segoe UI"/>
          <w:b/>
          <w:bCs/>
          <w:sz w:val="20"/>
          <w:szCs w:val="20"/>
        </w:rPr>
        <w:t>“</w:t>
      </w:r>
      <w:r w:rsidR="007A5ED7">
        <w:rPr>
          <w:rFonts w:ascii="Segoe UI" w:hAnsi="Segoe UI" w:cs="Segoe UI"/>
          <w:b/>
          <w:bCs/>
          <w:sz w:val="20"/>
          <w:szCs w:val="20"/>
        </w:rPr>
        <w:t xml:space="preserve"> </w:t>
      </w:r>
      <w:r w:rsidR="007A5ED7" w:rsidRPr="007A5ED7">
        <w:rPr>
          <w:rFonts w:ascii="Segoe UI" w:hAnsi="Segoe UI" w:cs="Segoe UI"/>
          <w:sz w:val="20"/>
          <w:szCs w:val="20"/>
        </w:rPr>
        <w:t>(</w:t>
      </w:r>
      <w:r w:rsidR="007A5ED7" w:rsidRPr="007A5ED7">
        <w:rPr>
          <w:rFonts w:ascii="Segoe UI" w:hAnsi="Segoe UI" w:cs="Segoe UI"/>
          <w:i/>
          <w:iCs/>
          <w:sz w:val="20"/>
          <w:szCs w:val="20"/>
        </w:rPr>
        <w:t>The Lord of the Rings: The War of the Rohirrim</w:t>
      </w:r>
      <w:r w:rsidR="007A5ED7" w:rsidRPr="007A5ED7">
        <w:rPr>
          <w:rFonts w:ascii="Segoe UI" w:hAnsi="Segoe UI" w:cs="Segoe UI"/>
          <w:sz w:val="20"/>
          <w:szCs w:val="20"/>
        </w:rPr>
        <w:t>)</w:t>
      </w:r>
      <w:r w:rsidR="00CE0603" w:rsidRPr="007A5ED7">
        <w:rPr>
          <w:rFonts w:ascii="Segoe UI" w:hAnsi="Segoe UI" w:cs="Segoe UI"/>
          <w:sz w:val="20"/>
          <w:szCs w:val="20"/>
        </w:rPr>
        <w:t xml:space="preserve"> </w:t>
      </w:r>
      <w:r w:rsidR="00CE0603">
        <w:rPr>
          <w:rFonts w:ascii="Segoe UI" w:hAnsi="Segoe UI" w:cs="Segoe UI"/>
          <w:sz w:val="20"/>
          <w:szCs w:val="20"/>
        </w:rPr>
        <w:t>od danas je</w:t>
      </w:r>
      <w:r w:rsidR="00CE0603" w:rsidRPr="00CE0603">
        <w:rPr>
          <w:rFonts w:ascii="Segoe UI" w:hAnsi="Segoe UI" w:cs="Segoe UI"/>
          <w:sz w:val="20"/>
          <w:szCs w:val="20"/>
        </w:rPr>
        <w:t xml:space="preserve"> ekskluzivno</w:t>
      </w:r>
      <w:r w:rsidR="00CE0603">
        <w:rPr>
          <w:rFonts w:ascii="Segoe UI" w:hAnsi="Segoe UI" w:cs="Segoe UI"/>
          <w:sz w:val="20"/>
          <w:szCs w:val="20"/>
        </w:rPr>
        <w:t xml:space="preserve"> dostupan</w:t>
      </w:r>
      <w:r w:rsidR="00CE0603" w:rsidRPr="00CE0603">
        <w:rPr>
          <w:rFonts w:ascii="Segoe UI" w:hAnsi="Segoe UI" w:cs="Segoe UI"/>
          <w:sz w:val="20"/>
          <w:szCs w:val="20"/>
        </w:rPr>
        <w:t xml:space="preserve"> na </w:t>
      </w:r>
      <w:hyperlink r:id="rId9" w:history="1">
        <w:r w:rsidR="00CE0603" w:rsidRPr="003E3EAF">
          <w:rPr>
            <w:rStyle w:val="Hyperlink"/>
            <w:rFonts w:ascii="Segoe UI" w:hAnsi="Segoe UI" w:cs="Segoe UI"/>
            <w:b/>
            <w:bCs/>
            <w:sz w:val="20"/>
            <w:szCs w:val="20"/>
          </w:rPr>
          <w:t>Max</w:t>
        </w:r>
      </w:hyperlink>
      <w:r w:rsidR="00CE0603" w:rsidRPr="00CE0603">
        <w:rPr>
          <w:rFonts w:ascii="Segoe UI" w:hAnsi="Segoe UI" w:cs="Segoe UI"/>
          <w:b/>
          <w:bCs/>
          <w:sz w:val="20"/>
          <w:szCs w:val="20"/>
        </w:rPr>
        <w:t xml:space="preserve"> </w:t>
      </w:r>
      <w:r w:rsidR="00CE0603" w:rsidRPr="008A0FA6">
        <w:rPr>
          <w:rFonts w:ascii="Segoe UI" w:hAnsi="Segoe UI" w:cs="Segoe UI"/>
          <w:sz w:val="20"/>
          <w:szCs w:val="20"/>
        </w:rPr>
        <w:t>str</w:t>
      </w:r>
      <w:r w:rsidR="0066404A">
        <w:rPr>
          <w:rFonts w:ascii="Segoe UI" w:hAnsi="Segoe UI" w:cs="Segoe UI"/>
          <w:sz w:val="20"/>
          <w:szCs w:val="20"/>
        </w:rPr>
        <w:t>i</w:t>
      </w:r>
      <w:r w:rsidR="00CE0603" w:rsidRPr="008A0FA6">
        <w:rPr>
          <w:rFonts w:ascii="Segoe UI" w:hAnsi="Segoe UI" w:cs="Segoe UI"/>
          <w:sz w:val="20"/>
          <w:szCs w:val="20"/>
        </w:rPr>
        <w:t>ming platformi</w:t>
      </w:r>
      <w:r w:rsidRPr="008A0FA6">
        <w:rPr>
          <w:rFonts w:ascii="Segoe UI" w:hAnsi="Segoe UI" w:cs="Segoe UI"/>
          <w:sz w:val="20"/>
          <w:szCs w:val="20"/>
        </w:rPr>
        <w:t>.</w:t>
      </w:r>
      <w:r w:rsidR="00CE0603" w:rsidRPr="00CE0603">
        <w:rPr>
          <w:rFonts w:ascii="Segoe UI" w:hAnsi="Segoe UI" w:cs="Segoe UI"/>
          <w:sz w:val="20"/>
          <w:szCs w:val="20"/>
        </w:rPr>
        <w:t xml:space="preserve"> </w:t>
      </w:r>
      <w:r>
        <w:rPr>
          <w:rFonts w:ascii="Segoe UI" w:hAnsi="Segoe UI" w:cs="Segoe UI"/>
          <w:sz w:val="20"/>
          <w:szCs w:val="20"/>
        </w:rPr>
        <w:t xml:space="preserve">Premijera na </w:t>
      </w:r>
      <w:r w:rsidRPr="00CE0603">
        <w:rPr>
          <w:rFonts w:ascii="Segoe UI" w:hAnsi="Segoe UI" w:cs="Segoe UI"/>
          <w:b/>
          <w:bCs/>
          <w:sz w:val="20"/>
          <w:szCs w:val="20"/>
        </w:rPr>
        <w:t xml:space="preserve">HBO </w:t>
      </w:r>
      <w:r w:rsidRPr="006A2FEA">
        <w:rPr>
          <w:rFonts w:ascii="Segoe UI" w:hAnsi="Segoe UI" w:cs="Segoe UI"/>
          <w:sz w:val="20"/>
          <w:szCs w:val="20"/>
        </w:rPr>
        <w:t>kanalu biće</w:t>
      </w:r>
      <w:r>
        <w:rPr>
          <w:rFonts w:ascii="Segoe UI" w:hAnsi="Segoe UI" w:cs="Segoe UI"/>
          <w:b/>
          <w:bCs/>
          <w:sz w:val="20"/>
          <w:szCs w:val="20"/>
        </w:rPr>
        <w:t xml:space="preserve"> </w:t>
      </w:r>
      <w:r w:rsidRPr="00CE0603">
        <w:rPr>
          <w:rFonts w:ascii="Segoe UI" w:hAnsi="Segoe UI" w:cs="Segoe UI"/>
          <w:b/>
          <w:bCs/>
          <w:sz w:val="20"/>
          <w:szCs w:val="20"/>
        </w:rPr>
        <w:t xml:space="preserve">16. </w:t>
      </w:r>
      <w:r w:rsidR="0066404A">
        <w:rPr>
          <w:rFonts w:ascii="Segoe UI" w:hAnsi="Segoe UI" w:cs="Segoe UI"/>
          <w:b/>
          <w:bCs/>
          <w:sz w:val="20"/>
          <w:szCs w:val="20"/>
        </w:rPr>
        <w:t>marta</w:t>
      </w:r>
      <w:r w:rsidRPr="00CE0603">
        <w:rPr>
          <w:rFonts w:ascii="Segoe UI" w:hAnsi="Segoe UI" w:cs="Segoe UI"/>
          <w:b/>
          <w:bCs/>
          <w:sz w:val="20"/>
          <w:szCs w:val="20"/>
        </w:rPr>
        <w:t xml:space="preserve"> </w:t>
      </w:r>
      <w:r w:rsidRPr="006A2FEA">
        <w:rPr>
          <w:rFonts w:ascii="Segoe UI" w:hAnsi="Segoe UI" w:cs="Segoe UI"/>
          <w:sz w:val="20"/>
          <w:szCs w:val="20"/>
        </w:rPr>
        <w:t>u 20:00h</w:t>
      </w:r>
      <w:r w:rsidRPr="00394C36">
        <w:rPr>
          <w:rFonts w:ascii="Segoe UI" w:hAnsi="Segoe UI" w:cs="Segoe UI"/>
          <w:sz w:val="20"/>
          <w:szCs w:val="20"/>
        </w:rPr>
        <w:t>.</w:t>
      </w:r>
    </w:p>
    <w:bookmarkEnd w:id="0"/>
    <w:p w14:paraId="00784640" w14:textId="77777777" w:rsidR="008A0FA6" w:rsidRDefault="008A0FA6" w:rsidP="008C24EF">
      <w:pPr>
        <w:spacing w:after="0" w:line="240" w:lineRule="auto"/>
        <w:jc w:val="both"/>
        <w:rPr>
          <w:rFonts w:ascii="Segoe UI" w:hAnsi="Segoe UI" w:cs="Segoe UI"/>
          <w:sz w:val="20"/>
          <w:szCs w:val="20"/>
        </w:rPr>
      </w:pPr>
    </w:p>
    <w:p w14:paraId="04A98489" w14:textId="422E597F" w:rsidR="00CE0603" w:rsidRDefault="00CE0603" w:rsidP="00926770">
      <w:pPr>
        <w:spacing w:after="0" w:line="240" w:lineRule="auto"/>
        <w:jc w:val="both"/>
        <w:rPr>
          <w:rFonts w:ascii="Segoe UI" w:hAnsi="Segoe UI" w:cs="Segoe UI"/>
          <w:sz w:val="20"/>
          <w:szCs w:val="20"/>
        </w:rPr>
      </w:pPr>
      <w:r w:rsidRPr="00CE0603">
        <w:rPr>
          <w:rFonts w:ascii="Segoe UI" w:hAnsi="Segoe UI" w:cs="Segoe UI"/>
          <w:sz w:val="20"/>
          <w:szCs w:val="20"/>
        </w:rPr>
        <w:t>Smešten 183 godine pre događaja opisanih u originalnoj trilogiji filmova, „Gospodar prstenova: Rat Rohirima“ govori o sudbini kuće Helma Hamerh</w:t>
      </w:r>
      <w:r w:rsidR="0066404A">
        <w:rPr>
          <w:rFonts w:ascii="Segoe UI" w:hAnsi="Segoe UI" w:cs="Segoe UI"/>
          <w:sz w:val="20"/>
          <w:szCs w:val="20"/>
        </w:rPr>
        <w:t>e</w:t>
      </w:r>
      <w:r w:rsidRPr="00CE0603">
        <w:rPr>
          <w:rFonts w:ascii="Segoe UI" w:hAnsi="Segoe UI" w:cs="Segoe UI"/>
          <w:sz w:val="20"/>
          <w:szCs w:val="20"/>
        </w:rPr>
        <w:t xml:space="preserve">nda, legendarnog kralja Rohana. Iznenadni napad </w:t>
      </w:r>
      <w:r w:rsidR="0066404A">
        <w:rPr>
          <w:rFonts w:ascii="Segoe UI" w:hAnsi="Segoe UI" w:cs="Segoe UI"/>
          <w:sz w:val="20"/>
          <w:szCs w:val="20"/>
        </w:rPr>
        <w:t>V</w:t>
      </w:r>
      <w:r w:rsidRPr="00CE0603">
        <w:rPr>
          <w:rFonts w:ascii="Segoe UI" w:hAnsi="Segoe UI" w:cs="Segoe UI"/>
          <w:sz w:val="20"/>
          <w:szCs w:val="20"/>
        </w:rPr>
        <w:t>ulfa, pametnog i nemilosrdnog gospodara D</w:t>
      </w:r>
      <w:r w:rsidR="0066404A">
        <w:rPr>
          <w:rFonts w:ascii="Segoe UI" w:hAnsi="Segoe UI" w:cs="Segoe UI"/>
          <w:sz w:val="20"/>
          <w:szCs w:val="20"/>
        </w:rPr>
        <w:t>a</w:t>
      </w:r>
      <w:r w:rsidRPr="00CE0603">
        <w:rPr>
          <w:rFonts w:ascii="Segoe UI" w:hAnsi="Segoe UI" w:cs="Segoe UI"/>
          <w:sz w:val="20"/>
          <w:szCs w:val="20"/>
        </w:rPr>
        <w:t xml:space="preserve">nlenda koji traži osvetu za smrt svog oca, prisiljava Helma i njegov narod </w:t>
      </w:r>
      <w:r w:rsidR="004877B9" w:rsidRPr="004877B9">
        <w:rPr>
          <w:rFonts w:ascii="Segoe UI" w:hAnsi="Segoe UI" w:cs="Segoe UI"/>
          <w:sz w:val="20"/>
          <w:szCs w:val="20"/>
        </w:rPr>
        <w:t>na hrabru poslednju o</w:t>
      </w:r>
      <w:r w:rsidR="0066404A">
        <w:rPr>
          <w:rFonts w:ascii="Segoe UI" w:hAnsi="Segoe UI" w:cs="Segoe UI"/>
          <w:sz w:val="20"/>
          <w:szCs w:val="20"/>
        </w:rPr>
        <w:t>d</w:t>
      </w:r>
      <w:r w:rsidR="004877B9" w:rsidRPr="004877B9">
        <w:rPr>
          <w:rFonts w:ascii="Segoe UI" w:hAnsi="Segoe UI" w:cs="Segoe UI"/>
          <w:sz w:val="20"/>
          <w:szCs w:val="20"/>
        </w:rPr>
        <w:t xml:space="preserve">branu u </w:t>
      </w:r>
      <w:r w:rsidR="004877B9">
        <w:rPr>
          <w:rFonts w:ascii="Segoe UI" w:hAnsi="Segoe UI" w:cs="Segoe UI"/>
          <w:sz w:val="20"/>
          <w:szCs w:val="20"/>
        </w:rPr>
        <w:t>drevnom</w:t>
      </w:r>
      <w:r w:rsidR="004877B9" w:rsidRPr="004877B9">
        <w:rPr>
          <w:rFonts w:ascii="Segoe UI" w:hAnsi="Segoe UI" w:cs="Segoe UI"/>
          <w:sz w:val="20"/>
          <w:szCs w:val="20"/>
        </w:rPr>
        <w:t xml:space="preserve"> Hornburg</w:t>
      </w:r>
      <w:r w:rsidR="004877B9">
        <w:rPr>
          <w:rFonts w:ascii="Segoe UI" w:hAnsi="Segoe UI" w:cs="Segoe UI"/>
          <w:sz w:val="20"/>
          <w:szCs w:val="20"/>
        </w:rPr>
        <w:t>u</w:t>
      </w:r>
      <w:r w:rsidR="0066404A">
        <w:rPr>
          <w:rFonts w:ascii="Segoe UI" w:hAnsi="Segoe UI" w:cs="Segoe UI"/>
          <w:sz w:val="20"/>
          <w:szCs w:val="20"/>
        </w:rPr>
        <w:t>,</w:t>
      </w:r>
      <w:r w:rsidRPr="00CE0603">
        <w:rPr>
          <w:rFonts w:ascii="Segoe UI" w:hAnsi="Segoe UI" w:cs="Segoe UI"/>
          <w:sz w:val="20"/>
          <w:szCs w:val="20"/>
        </w:rPr>
        <w:t xml:space="preserve"> moćnoj tvrđavi koja će kasnije postati poznata kao Helmov</w:t>
      </w:r>
      <w:r w:rsidR="00DA2162">
        <w:rPr>
          <w:rFonts w:ascii="Segoe UI" w:hAnsi="Segoe UI" w:cs="Segoe UI"/>
          <w:sz w:val="20"/>
          <w:szCs w:val="20"/>
        </w:rPr>
        <w:t>a</w:t>
      </w:r>
      <w:r w:rsidRPr="00CE0603">
        <w:rPr>
          <w:rFonts w:ascii="Segoe UI" w:hAnsi="Segoe UI" w:cs="Segoe UI"/>
          <w:sz w:val="20"/>
          <w:szCs w:val="20"/>
        </w:rPr>
        <w:t xml:space="preserve"> </w:t>
      </w:r>
      <w:r w:rsidR="00DA2162">
        <w:rPr>
          <w:rFonts w:ascii="Segoe UI" w:hAnsi="Segoe UI" w:cs="Segoe UI"/>
          <w:sz w:val="20"/>
          <w:szCs w:val="20"/>
        </w:rPr>
        <w:t xml:space="preserve">klisura. </w:t>
      </w:r>
      <w:r w:rsidRPr="00CE0603">
        <w:rPr>
          <w:rFonts w:ascii="Segoe UI" w:hAnsi="Segoe UI" w:cs="Segoe UI"/>
          <w:sz w:val="20"/>
          <w:szCs w:val="20"/>
        </w:rPr>
        <w:t>Našavši se</w:t>
      </w:r>
      <w:r w:rsidR="00FB46C8">
        <w:rPr>
          <w:rFonts w:ascii="Segoe UI" w:hAnsi="Segoe UI" w:cs="Segoe UI"/>
          <w:sz w:val="20"/>
          <w:szCs w:val="20"/>
        </w:rPr>
        <w:t xml:space="preserve"> u</w:t>
      </w:r>
      <w:r w:rsidRPr="00CE0603">
        <w:rPr>
          <w:rFonts w:ascii="Segoe UI" w:hAnsi="Segoe UI" w:cs="Segoe UI"/>
          <w:sz w:val="20"/>
          <w:szCs w:val="20"/>
        </w:rPr>
        <w:t xml:space="preserve"> </w:t>
      </w:r>
      <w:r w:rsidR="004877B9">
        <w:rPr>
          <w:rFonts w:ascii="Segoe UI" w:hAnsi="Segoe UI" w:cs="Segoe UI"/>
          <w:sz w:val="20"/>
          <w:szCs w:val="20"/>
        </w:rPr>
        <w:t xml:space="preserve">bezizlaznoj </w:t>
      </w:r>
      <w:r w:rsidRPr="00CE0603">
        <w:rPr>
          <w:rFonts w:ascii="Segoe UI" w:hAnsi="Segoe UI" w:cs="Segoe UI"/>
          <w:sz w:val="20"/>
          <w:szCs w:val="20"/>
        </w:rPr>
        <w:t>situaciji, H</w:t>
      </w:r>
      <w:r w:rsidR="0066404A">
        <w:rPr>
          <w:rFonts w:ascii="Segoe UI" w:hAnsi="Segoe UI" w:cs="Segoe UI"/>
          <w:sz w:val="20"/>
          <w:szCs w:val="20"/>
        </w:rPr>
        <w:t>e</w:t>
      </w:r>
      <w:r w:rsidRPr="00CE0603">
        <w:rPr>
          <w:rFonts w:ascii="Segoe UI" w:hAnsi="Segoe UI" w:cs="Segoe UI"/>
          <w:sz w:val="20"/>
          <w:szCs w:val="20"/>
        </w:rPr>
        <w:t>ra, Helmova kć</w:t>
      </w:r>
      <w:r w:rsidR="0066404A">
        <w:rPr>
          <w:rFonts w:ascii="Segoe UI" w:hAnsi="Segoe UI" w:cs="Segoe UI"/>
          <w:sz w:val="20"/>
          <w:szCs w:val="20"/>
        </w:rPr>
        <w:t>erka</w:t>
      </w:r>
      <w:r w:rsidRPr="00CE0603">
        <w:rPr>
          <w:rFonts w:ascii="Segoe UI" w:hAnsi="Segoe UI" w:cs="Segoe UI"/>
          <w:sz w:val="20"/>
          <w:szCs w:val="20"/>
        </w:rPr>
        <w:t xml:space="preserve">, mora </w:t>
      </w:r>
      <w:r w:rsidR="0066404A">
        <w:rPr>
          <w:rFonts w:ascii="Segoe UI" w:hAnsi="Segoe UI" w:cs="Segoe UI"/>
          <w:sz w:val="20"/>
          <w:szCs w:val="20"/>
        </w:rPr>
        <w:t xml:space="preserve">da </w:t>
      </w:r>
      <w:r w:rsidRPr="00CE0603">
        <w:rPr>
          <w:rFonts w:ascii="Segoe UI" w:hAnsi="Segoe UI" w:cs="Segoe UI"/>
          <w:sz w:val="20"/>
          <w:szCs w:val="20"/>
        </w:rPr>
        <w:t xml:space="preserve">prikupi </w:t>
      </w:r>
      <w:r w:rsidR="0066404A">
        <w:rPr>
          <w:rFonts w:ascii="Segoe UI" w:hAnsi="Segoe UI" w:cs="Segoe UI"/>
          <w:sz w:val="20"/>
          <w:szCs w:val="20"/>
        </w:rPr>
        <w:t>snagu</w:t>
      </w:r>
      <w:r w:rsidRPr="00CE0603">
        <w:rPr>
          <w:rFonts w:ascii="Segoe UI" w:hAnsi="Segoe UI" w:cs="Segoe UI"/>
          <w:sz w:val="20"/>
          <w:szCs w:val="20"/>
        </w:rPr>
        <w:t xml:space="preserve"> da predvodi otpor protiv smrtonosnog neprijatelja koji namerava </w:t>
      </w:r>
      <w:r w:rsidR="0066404A">
        <w:rPr>
          <w:rFonts w:ascii="Segoe UI" w:hAnsi="Segoe UI" w:cs="Segoe UI"/>
          <w:sz w:val="20"/>
          <w:szCs w:val="20"/>
        </w:rPr>
        <w:t xml:space="preserve">da ih </w:t>
      </w:r>
      <w:r w:rsidRPr="00CE0603">
        <w:rPr>
          <w:rFonts w:ascii="Segoe UI" w:hAnsi="Segoe UI" w:cs="Segoe UI"/>
          <w:sz w:val="20"/>
          <w:szCs w:val="20"/>
        </w:rPr>
        <w:t>potpuno uništi.</w:t>
      </w:r>
    </w:p>
    <w:p w14:paraId="120395B8" w14:textId="77777777" w:rsidR="00E27F36" w:rsidRDefault="00E27F36" w:rsidP="00926770">
      <w:pPr>
        <w:spacing w:after="0" w:line="240" w:lineRule="auto"/>
        <w:jc w:val="both"/>
        <w:rPr>
          <w:rFonts w:ascii="Segoe UI" w:hAnsi="Segoe UI" w:cs="Segoe UI"/>
          <w:sz w:val="20"/>
          <w:szCs w:val="20"/>
        </w:rPr>
      </w:pPr>
    </w:p>
    <w:p w14:paraId="69E68FD4" w14:textId="64D65D15" w:rsidR="00E27F36" w:rsidRDefault="00E27F36" w:rsidP="00926770">
      <w:pPr>
        <w:spacing w:after="0" w:line="240" w:lineRule="auto"/>
        <w:jc w:val="both"/>
        <w:rPr>
          <w:rFonts w:ascii="Segoe UI" w:hAnsi="Segoe UI" w:cs="Segoe UI"/>
          <w:sz w:val="20"/>
          <w:szCs w:val="20"/>
        </w:rPr>
      </w:pPr>
      <w:r w:rsidRPr="00E27F36">
        <w:rPr>
          <w:rFonts w:ascii="Segoe UI" w:hAnsi="Segoe UI" w:cs="Segoe UI"/>
          <w:sz w:val="20"/>
          <w:szCs w:val="20"/>
        </w:rPr>
        <w:t xml:space="preserve">Pod </w:t>
      </w:r>
      <w:r>
        <w:rPr>
          <w:rFonts w:ascii="Segoe UI" w:hAnsi="Segoe UI" w:cs="Segoe UI"/>
          <w:sz w:val="20"/>
          <w:szCs w:val="20"/>
        </w:rPr>
        <w:t>režijskom palicom nagrađivanog</w:t>
      </w:r>
      <w:r w:rsidRPr="00E27F36">
        <w:rPr>
          <w:rFonts w:ascii="Segoe UI" w:hAnsi="Segoe UI" w:cs="Segoe UI"/>
          <w:sz w:val="20"/>
          <w:szCs w:val="20"/>
        </w:rPr>
        <w:t xml:space="preserve"> Kenjija Kami</w:t>
      </w:r>
      <w:r w:rsidR="0066404A">
        <w:rPr>
          <w:rFonts w:ascii="Segoe UI" w:hAnsi="Segoe UI" w:cs="Segoe UI"/>
          <w:sz w:val="20"/>
          <w:szCs w:val="20"/>
        </w:rPr>
        <w:t>j</w:t>
      </w:r>
      <w:r w:rsidRPr="00E27F36">
        <w:rPr>
          <w:rFonts w:ascii="Segoe UI" w:hAnsi="Segoe UI" w:cs="Segoe UI"/>
          <w:sz w:val="20"/>
          <w:szCs w:val="20"/>
        </w:rPr>
        <w:t>ame (TV serije „Blade Runner: Black Lotus</w:t>
      </w:r>
      <w:r w:rsidRPr="00CE0603">
        <w:rPr>
          <w:rFonts w:ascii="Segoe UI" w:hAnsi="Segoe UI" w:cs="Segoe UI"/>
          <w:sz w:val="20"/>
          <w:szCs w:val="20"/>
        </w:rPr>
        <w:t>“</w:t>
      </w:r>
      <w:r w:rsidRPr="00E27F36">
        <w:rPr>
          <w:rFonts w:ascii="Segoe UI" w:hAnsi="Segoe UI" w:cs="Segoe UI"/>
          <w:sz w:val="20"/>
          <w:szCs w:val="20"/>
        </w:rPr>
        <w:t xml:space="preserve"> i „Ghost in the Shell: Stand Alone Complex</w:t>
      </w:r>
      <w:r w:rsidRPr="00CE0603">
        <w:rPr>
          <w:rFonts w:ascii="Segoe UI" w:hAnsi="Segoe UI" w:cs="Segoe UI"/>
          <w:sz w:val="20"/>
          <w:szCs w:val="20"/>
        </w:rPr>
        <w:t>“</w:t>
      </w:r>
      <w:r w:rsidRPr="00E27F36">
        <w:rPr>
          <w:rFonts w:ascii="Segoe UI" w:hAnsi="Segoe UI" w:cs="Segoe UI"/>
          <w:sz w:val="20"/>
          <w:szCs w:val="20"/>
        </w:rPr>
        <w:t>), talent</w:t>
      </w:r>
      <w:r w:rsidR="0066404A">
        <w:rPr>
          <w:rFonts w:ascii="Segoe UI" w:hAnsi="Segoe UI" w:cs="Segoe UI"/>
          <w:sz w:val="20"/>
          <w:szCs w:val="20"/>
        </w:rPr>
        <w:t>ov</w:t>
      </w:r>
      <w:r w:rsidRPr="00E27F36">
        <w:rPr>
          <w:rFonts w:ascii="Segoe UI" w:hAnsi="Segoe UI" w:cs="Segoe UI"/>
          <w:sz w:val="20"/>
          <w:szCs w:val="20"/>
        </w:rPr>
        <w:t xml:space="preserve">anu </w:t>
      </w:r>
      <w:r>
        <w:rPr>
          <w:rFonts w:ascii="Segoe UI" w:hAnsi="Segoe UI" w:cs="Segoe UI"/>
          <w:sz w:val="20"/>
          <w:szCs w:val="20"/>
        </w:rPr>
        <w:t xml:space="preserve">glumačku </w:t>
      </w:r>
      <w:r w:rsidRPr="00E27F36">
        <w:rPr>
          <w:rFonts w:ascii="Segoe UI" w:hAnsi="Segoe UI" w:cs="Segoe UI"/>
          <w:sz w:val="20"/>
          <w:szCs w:val="20"/>
        </w:rPr>
        <w:t>postavu predvodi Br</w:t>
      </w:r>
      <w:r w:rsidR="0066404A">
        <w:rPr>
          <w:rFonts w:ascii="Segoe UI" w:hAnsi="Segoe UI" w:cs="Segoe UI"/>
          <w:sz w:val="20"/>
          <w:szCs w:val="20"/>
        </w:rPr>
        <w:t>ajan Koks</w:t>
      </w:r>
      <w:r w:rsidRPr="00E27F36">
        <w:rPr>
          <w:rFonts w:ascii="Segoe UI" w:hAnsi="Segoe UI" w:cs="Segoe UI"/>
          <w:sz w:val="20"/>
          <w:szCs w:val="20"/>
        </w:rPr>
        <w:t xml:space="preserve"> („</w:t>
      </w:r>
      <w:r w:rsidR="0066404A">
        <w:rPr>
          <w:rFonts w:ascii="Segoe UI" w:hAnsi="Segoe UI" w:cs="Segoe UI"/>
          <w:sz w:val="20"/>
          <w:szCs w:val="20"/>
        </w:rPr>
        <w:t>Naslednici</w:t>
      </w:r>
      <w:r w:rsidRPr="00CE0603">
        <w:rPr>
          <w:rFonts w:ascii="Segoe UI" w:hAnsi="Segoe UI" w:cs="Segoe UI"/>
          <w:sz w:val="20"/>
          <w:szCs w:val="20"/>
        </w:rPr>
        <w:t>“</w:t>
      </w:r>
      <w:r w:rsidRPr="00E27F36">
        <w:rPr>
          <w:rFonts w:ascii="Segoe UI" w:hAnsi="Segoe UI" w:cs="Segoe UI"/>
          <w:sz w:val="20"/>
          <w:szCs w:val="20"/>
        </w:rPr>
        <w:t>) kao Helm Hamerh</w:t>
      </w:r>
      <w:r w:rsidR="0066404A">
        <w:rPr>
          <w:rFonts w:ascii="Segoe UI" w:hAnsi="Segoe UI" w:cs="Segoe UI"/>
          <w:sz w:val="20"/>
          <w:szCs w:val="20"/>
        </w:rPr>
        <w:t>e</w:t>
      </w:r>
      <w:r w:rsidRPr="00E27F36">
        <w:rPr>
          <w:rFonts w:ascii="Segoe UI" w:hAnsi="Segoe UI" w:cs="Segoe UI"/>
          <w:sz w:val="20"/>
          <w:szCs w:val="20"/>
        </w:rPr>
        <w:t>nd, moćni kralj Rohana; Ga</w:t>
      </w:r>
      <w:r w:rsidR="0066404A">
        <w:rPr>
          <w:rFonts w:ascii="Segoe UI" w:hAnsi="Segoe UI" w:cs="Segoe UI"/>
          <w:sz w:val="20"/>
          <w:szCs w:val="20"/>
        </w:rPr>
        <w:t>ja Vajz</w:t>
      </w:r>
      <w:r w:rsidRPr="00E27F36">
        <w:rPr>
          <w:rFonts w:ascii="Segoe UI" w:hAnsi="Segoe UI" w:cs="Segoe UI"/>
          <w:sz w:val="20"/>
          <w:szCs w:val="20"/>
        </w:rPr>
        <w:t xml:space="preserve"> („Šetnja šumom</w:t>
      </w:r>
      <w:r w:rsidRPr="00CE0603">
        <w:rPr>
          <w:rFonts w:ascii="Segoe UI" w:hAnsi="Segoe UI" w:cs="Segoe UI"/>
          <w:sz w:val="20"/>
          <w:szCs w:val="20"/>
        </w:rPr>
        <w:t>“</w:t>
      </w:r>
      <w:r w:rsidRPr="00E27F36">
        <w:rPr>
          <w:rFonts w:ascii="Segoe UI" w:hAnsi="Segoe UI" w:cs="Segoe UI"/>
          <w:sz w:val="20"/>
          <w:szCs w:val="20"/>
        </w:rPr>
        <w:t>) kao njegova kći H</w:t>
      </w:r>
      <w:r w:rsidR="0066404A">
        <w:rPr>
          <w:rFonts w:ascii="Segoe UI" w:hAnsi="Segoe UI" w:cs="Segoe UI"/>
          <w:sz w:val="20"/>
          <w:szCs w:val="20"/>
        </w:rPr>
        <w:t>e</w:t>
      </w:r>
      <w:r w:rsidRPr="00E27F36">
        <w:rPr>
          <w:rFonts w:ascii="Segoe UI" w:hAnsi="Segoe UI" w:cs="Segoe UI"/>
          <w:sz w:val="20"/>
          <w:szCs w:val="20"/>
        </w:rPr>
        <w:t>ra; i Luk Pas</w:t>
      </w:r>
      <w:r w:rsidR="0066404A">
        <w:rPr>
          <w:rFonts w:ascii="Segoe UI" w:hAnsi="Segoe UI" w:cs="Segoe UI"/>
          <w:sz w:val="20"/>
          <w:szCs w:val="20"/>
        </w:rPr>
        <w:t>kvalino</w:t>
      </w:r>
      <w:r w:rsidRPr="00E27F36">
        <w:rPr>
          <w:rFonts w:ascii="Segoe UI" w:hAnsi="Segoe UI" w:cs="Segoe UI"/>
          <w:sz w:val="20"/>
          <w:szCs w:val="20"/>
        </w:rPr>
        <w:t xml:space="preserve"> („Snowpiercer</w:t>
      </w:r>
      <w:r w:rsidRPr="00CE0603">
        <w:rPr>
          <w:rFonts w:ascii="Segoe UI" w:hAnsi="Segoe UI" w:cs="Segoe UI"/>
          <w:sz w:val="20"/>
          <w:szCs w:val="20"/>
        </w:rPr>
        <w:t>“</w:t>
      </w:r>
      <w:r w:rsidRPr="00E27F36">
        <w:rPr>
          <w:rFonts w:ascii="Segoe UI" w:hAnsi="Segoe UI" w:cs="Segoe UI"/>
          <w:sz w:val="20"/>
          <w:szCs w:val="20"/>
        </w:rPr>
        <w:t xml:space="preserve">) kao </w:t>
      </w:r>
      <w:r w:rsidR="0066404A">
        <w:rPr>
          <w:rFonts w:ascii="Segoe UI" w:hAnsi="Segoe UI" w:cs="Segoe UI"/>
          <w:sz w:val="20"/>
          <w:szCs w:val="20"/>
        </w:rPr>
        <w:t>V</w:t>
      </w:r>
      <w:r w:rsidRPr="00E27F36">
        <w:rPr>
          <w:rFonts w:ascii="Segoe UI" w:hAnsi="Segoe UI" w:cs="Segoe UI"/>
          <w:sz w:val="20"/>
          <w:szCs w:val="20"/>
        </w:rPr>
        <w:t xml:space="preserve">ulf. Miranda Oto, </w:t>
      </w:r>
      <w:r>
        <w:rPr>
          <w:rFonts w:ascii="Segoe UI" w:hAnsi="Segoe UI" w:cs="Segoe UI"/>
          <w:sz w:val="20"/>
          <w:szCs w:val="20"/>
        </w:rPr>
        <w:t>poznata po</w:t>
      </w:r>
      <w:r w:rsidRPr="00E27F36">
        <w:rPr>
          <w:rFonts w:ascii="Segoe UI" w:hAnsi="Segoe UI" w:cs="Segoe UI"/>
          <w:sz w:val="20"/>
          <w:szCs w:val="20"/>
        </w:rPr>
        <w:t xml:space="preserve"> nezaboravn</w:t>
      </w:r>
      <w:r>
        <w:rPr>
          <w:rFonts w:ascii="Segoe UI" w:hAnsi="Segoe UI" w:cs="Segoe UI"/>
          <w:sz w:val="20"/>
          <w:szCs w:val="20"/>
        </w:rPr>
        <w:t>oj</w:t>
      </w:r>
      <w:r w:rsidRPr="00E27F36">
        <w:rPr>
          <w:rFonts w:ascii="Segoe UI" w:hAnsi="Segoe UI" w:cs="Segoe UI"/>
          <w:sz w:val="20"/>
          <w:szCs w:val="20"/>
        </w:rPr>
        <w:t>, nagrađivan</w:t>
      </w:r>
      <w:r>
        <w:rPr>
          <w:rFonts w:ascii="Segoe UI" w:hAnsi="Segoe UI" w:cs="Segoe UI"/>
          <w:sz w:val="20"/>
          <w:szCs w:val="20"/>
        </w:rPr>
        <w:t>oj</w:t>
      </w:r>
      <w:r w:rsidRPr="00E27F36">
        <w:rPr>
          <w:rFonts w:ascii="Segoe UI" w:hAnsi="Segoe UI" w:cs="Segoe UI"/>
          <w:sz w:val="20"/>
          <w:szCs w:val="20"/>
        </w:rPr>
        <w:t xml:space="preserve"> </w:t>
      </w:r>
      <w:r w:rsidR="0066404A">
        <w:rPr>
          <w:rFonts w:ascii="Segoe UI" w:hAnsi="Segoe UI" w:cs="Segoe UI"/>
          <w:sz w:val="20"/>
          <w:szCs w:val="20"/>
        </w:rPr>
        <w:t xml:space="preserve">ulozi </w:t>
      </w:r>
      <w:r w:rsidRPr="00E27F36">
        <w:rPr>
          <w:rFonts w:ascii="Segoe UI" w:hAnsi="Segoe UI" w:cs="Segoe UI"/>
          <w:sz w:val="20"/>
          <w:szCs w:val="20"/>
        </w:rPr>
        <w:t>u trilogiji „Gospodar prstenova</w:t>
      </w:r>
      <w:r w:rsidRPr="00CE0603">
        <w:rPr>
          <w:rFonts w:ascii="Segoe UI" w:hAnsi="Segoe UI" w:cs="Segoe UI"/>
          <w:sz w:val="20"/>
          <w:szCs w:val="20"/>
        </w:rPr>
        <w:t>“</w:t>
      </w:r>
      <w:r w:rsidRPr="00E27F36">
        <w:rPr>
          <w:rFonts w:ascii="Segoe UI" w:hAnsi="Segoe UI" w:cs="Segoe UI"/>
          <w:sz w:val="20"/>
          <w:szCs w:val="20"/>
        </w:rPr>
        <w:t>, reprizira svoju ulogu, Štit</w:t>
      </w:r>
      <w:r w:rsidR="00C55B64">
        <w:rPr>
          <w:rFonts w:ascii="Segoe UI" w:hAnsi="Segoe UI" w:cs="Segoe UI"/>
          <w:sz w:val="20"/>
          <w:szCs w:val="20"/>
        </w:rPr>
        <w:t>onošice</w:t>
      </w:r>
      <w:r w:rsidRPr="00E27F36">
        <w:rPr>
          <w:rFonts w:ascii="Segoe UI" w:hAnsi="Segoe UI" w:cs="Segoe UI"/>
          <w:sz w:val="20"/>
          <w:szCs w:val="20"/>
        </w:rPr>
        <w:t xml:space="preserve"> Rohana, koja </w:t>
      </w:r>
      <w:r w:rsidR="00C55B64">
        <w:rPr>
          <w:rFonts w:ascii="Segoe UI" w:hAnsi="Segoe UI" w:cs="Segoe UI"/>
          <w:sz w:val="20"/>
          <w:szCs w:val="20"/>
        </w:rPr>
        <w:t>je i</w:t>
      </w:r>
      <w:r w:rsidRPr="00E27F36">
        <w:rPr>
          <w:rFonts w:ascii="Segoe UI" w:hAnsi="Segoe UI" w:cs="Segoe UI"/>
          <w:sz w:val="20"/>
          <w:szCs w:val="20"/>
        </w:rPr>
        <w:t xml:space="preserve"> pripovedačica priče. </w:t>
      </w:r>
      <w:r w:rsidR="00C55B64">
        <w:rPr>
          <w:rFonts w:ascii="Segoe UI" w:hAnsi="Segoe UI" w:cs="Segoe UI"/>
          <w:sz w:val="20"/>
          <w:szCs w:val="20"/>
        </w:rPr>
        <w:t>Postava</w:t>
      </w:r>
      <w:r w:rsidRPr="00E27F36">
        <w:rPr>
          <w:rFonts w:ascii="Segoe UI" w:hAnsi="Segoe UI" w:cs="Segoe UI"/>
          <w:sz w:val="20"/>
          <w:szCs w:val="20"/>
        </w:rPr>
        <w:t xml:space="preserve"> uključuje</w:t>
      </w:r>
      <w:r w:rsidR="0066404A">
        <w:rPr>
          <w:rFonts w:ascii="Segoe UI" w:hAnsi="Segoe UI" w:cs="Segoe UI"/>
          <w:sz w:val="20"/>
          <w:szCs w:val="20"/>
        </w:rPr>
        <w:t xml:space="preserve"> i </w:t>
      </w:r>
      <w:r w:rsidRPr="00E27F36">
        <w:rPr>
          <w:rFonts w:ascii="Segoe UI" w:hAnsi="Segoe UI" w:cs="Segoe UI"/>
          <w:sz w:val="20"/>
          <w:szCs w:val="20"/>
        </w:rPr>
        <w:t xml:space="preserve"> Lor</w:t>
      </w:r>
      <w:r w:rsidR="0066404A">
        <w:rPr>
          <w:rFonts w:ascii="Segoe UI" w:hAnsi="Segoe UI" w:cs="Segoe UI"/>
          <w:sz w:val="20"/>
          <w:szCs w:val="20"/>
        </w:rPr>
        <w:t>ejn Ešbrn</w:t>
      </w:r>
      <w:r w:rsidRPr="00E27F36">
        <w:rPr>
          <w:rFonts w:ascii="Segoe UI" w:hAnsi="Segoe UI" w:cs="Segoe UI"/>
          <w:sz w:val="20"/>
          <w:szCs w:val="20"/>
        </w:rPr>
        <w:t xml:space="preserve"> (</w:t>
      </w:r>
      <w:r w:rsidR="00C55B64" w:rsidRPr="00E27F36">
        <w:rPr>
          <w:rFonts w:ascii="Segoe UI" w:hAnsi="Segoe UI" w:cs="Segoe UI"/>
          <w:sz w:val="20"/>
          <w:szCs w:val="20"/>
        </w:rPr>
        <w:t>„</w:t>
      </w:r>
      <w:r w:rsidRPr="00E27F36">
        <w:rPr>
          <w:rFonts w:ascii="Segoe UI" w:hAnsi="Segoe UI" w:cs="Segoe UI"/>
          <w:sz w:val="20"/>
          <w:szCs w:val="20"/>
        </w:rPr>
        <w:t>Bridgerton</w:t>
      </w:r>
      <w:r w:rsidR="00C55B64" w:rsidRPr="00CE0603">
        <w:rPr>
          <w:rFonts w:ascii="Segoe UI" w:hAnsi="Segoe UI" w:cs="Segoe UI"/>
          <w:sz w:val="20"/>
          <w:szCs w:val="20"/>
        </w:rPr>
        <w:t>“</w:t>
      </w:r>
      <w:r w:rsidRPr="00E27F36">
        <w:rPr>
          <w:rFonts w:ascii="Segoe UI" w:hAnsi="Segoe UI" w:cs="Segoe UI"/>
          <w:sz w:val="20"/>
          <w:szCs w:val="20"/>
        </w:rPr>
        <w:t xml:space="preserve">), </w:t>
      </w:r>
      <w:r w:rsidR="0066404A">
        <w:rPr>
          <w:rFonts w:ascii="Segoe UI" w:hAnsi="Segoe UI" w:cs="Segoe UI"/>
          <w:sz w:val="20"/>
          <w:szCs w:val="20"/>
        </w:rPr>
        <w:t>Ja</w:t>
      </w:r>
      <w:r w:rsidRPr="00E27F36">
        <w:rPr>
          <w:rFonts w:ascii="Segoe UI" w:hAnsi="Segoe UI" w:cs="Segoe UI"/>
          <w:sz w:val="20"/>
          <w:szCs w:val="20"/>
        </w:rPr>
        <w:t xml:space="preserve">zdan </w:t>
      </w:r>
      <w:r w:rsidR="0066404A">
        <w:rPr>
          <w:rFonts w:ascii="Segoe UI" w:hAnsi="Segoe UI" w:cs="Segoe UI"/>
          <w:sz w:val="20"/>
          <w:szCs w:val="20"/>
        </w:rPr>
        <w:t>Kvafuri</w:t>
      </w:r>
      <w:r w:rsidRPr="00E27F36">
        <w:rPr>
          <w:rFonts w:ascii="Segoe UI" w:hAnsi="Segoe UI" w:cs="Segoe UI"/>
          <w:sz w:val="20"/>
          <w:szCs w:val="20"/>
        </w:rPr>
        <w:t xml:space="preserve"> (</w:t>
      </w:r>
      <w:r w:rsidR="00C55B64" w:rsidRPr="00E27F36">
        <w:rPr>
          <w:rFonts w:ascii="Segoe UI" w:hAnsi="Segoe UI" w:cs="Segoe UI"/>
          <w:sz w:val="20"/>
          <w:szCs w:val="20"/>
        </w:rPr>
        <w:t>„</w:t>
      </w:r>
      <w:r w:rsidRPr="00E27F36">
        <w:rPr>
          <w:rFonts w:ascii="Segoe UI" w:hAnsi="Segoe UI" w:cs="Segoe UI"/>
          <w:sz w:val="20"/>
          <w:szCs w:val="20"/>
        </w:rPr>
        <w:t>I Came By</w:t>
      </w:r>
      <w:r w:rsidR="00C55B64" w:rsidRPr="00CE0603">
        <w:rPr>
          <w:rFonts w:ascii="Segoe UI" w:hAnsi="Segoe UI" w:cs="Segoe UI"/>
          <w:sz w:val="20"/>
          <w:szCs w:val="20"/>
        </w:rPr>
        <w:t>“</w:t>
      </w:r>
      <w:r w:rsidRPr="00E27F36">
        <w:rPr>
          <w:rFonts w:ascii="Segoe UI" w:hAnsi="Segoe UI" w:cs="Segoe UI"/>
          <w:sz w:val="20"/>
          <w:szCs w:val="20"/>
        </w:rPr>
        <w:t>), Ben</w:t>
      </w:r>
      <w:r w:rsidR="0066404A">
        <w:rPr>
          <w:rFonts w:ascii="Segoe UI" w:hAnsi="Segoe UI" w:cs="Segoe UI"/>
          <w:sz w:val="20"/>
          <w:szCs w:val="20"/>
        </w:rPr>
        <w:t>dž</w:t>
      </w:r>
      <w:r w:rsidRPr="00E27F36">
        <w:rPr>
          <w:rFonts w:ascii="Segoe UI" w:hAnsi="Segoe UI" w:cs="Segoe UI"/>
          <w:sz w:val="20"/>
          <w:szCs w:val="20"/>
        </w:rPr>
        <w:t xml:space="preserve">amin </w:t>
      </w:r>
      <w:r w:rsidR="0066404A">
        <w:rPr>
          <w:rFonts w:ascii="Segoe UI" w:hAnsi="Segoe UI" w:cs="Segoe UI"/>
          <w:sz w:val="20"/>
          <w:szCs w:val="20"/>
        </w:rPr>
        <w:t xml:space="preserve">Vejnrajt </w:t>
      </w:r>
      <w:r w:rsidRPr="00E27F36">
        <w:rPr>
          <w:rFonts w:ascii="Segoe UI" w:hAnsi="Segoe UI" w:cs="Segoe UI"/>
          <w:sz w:val="20"/>
          <w:szCs w:val="20"/>
        </w:rPr>
        <w:t>(</w:t>
      </w:r>
      <w:r w:rsidR="00C55B64" w:rsidRPr="00E27F36">
        <w:rPr>
          <w:rFonts w:ascii="Segoe UI" w:hAnsi="Segoe UI" w:cs="Segoe UI"/>
          <w:sz w:val="20"/>
          <w:szCs w:val="20"/>
        </w:rPr>
        <w:t>„</w:t>
      </w:r>
      <w:r w:rsidRPr="00E27F36">
        <w:rPr>
          <w:rFonts w:ascii="Segoe UI" w:hAnsi="Segoe UI" w:cs="Segoe UI"/>
          <w:sz w:val="20"/>
          <w:szCs w:val="20"/>
        </w:rPr>
        <w:t>World on Fire</w:t>
      </w:r>
      <w:r w:rsidR="00C55B64" w:rsidRPr="00CE0603">
        <w:rPr>
          <w:rFonts w:ascii="Segoe UI" w:hAnsi="Segoe UI" w:cs="Segoe UI"/>
          <w:sz w:val="20"/>
          <w:szCs w:val="20"/>
        </w:rPr>
        <w:t>“</w:t>
      </w:r>
      <w:r w:rsidRPr="00E27F36">
        <w:rPr>
          <w:rFonts w:ascii="Segoe UI" w:hAnsi="Segoe UI" w:cs="Segoe UI"/>
          <w:sz w:val="20"/>
          <w:szCs w:val="20"/>
        </w:rPr>
        <w:t xml:space="preserve">), </w:t>
      </w:r>
      <w:r w:rsidR="0066404A">
        <w:rPr>
          <w:rFonts w:ascii="Segoe UI" w:hAnsi="Segoe UI" w:cs="Segoe UI"/>
          <w:sz w:val="20"/>
          <w:szCs w:val="20"/>
        </w:rPr>
        <w:t xml:space="preserve">Lorens </w:t>
      </w:r>
      <w:r w:rsidRPr="00E27F36">
        <w:rPr>
          <w:rFonts w:ascii="Segoe UI" w:hAnsi="Segoe UI" w:cs="Segoe UI"/>
          <w:sz w:val="20"/>
          <w:szCs w:val="20"/>
        </w:rPr>
        <w:t xml:space="preserve">Ubong </w:t>
      </w:r>
      <w:r w:rsidR="0066404A">
        <w:rPr>
          <w:rFonts w:ascii="Segoe UI" w:hAnsi="Segoe UI" w:cs="Segoe UI"/>
          <w:sz w:val="20"/>
          <w:szCs w:val="20"/>
        </w:rPr>
        <w:t xml:space="preserve">Vilijams </w:t>
      </w:r>
      <w:r w:rsidRPr="00E27F36">
        <w:rPr>
          <w:rFonts w:ascii="Segoe UI" w:hAnsi="Segoe UI" w:cs="Segoe UI"/>
          <w:sz w:val="20"/>
          <w:szCs w:val="20"/>
        </w:rPr>
        <w:t>(</w:t>
      </w:r>
      <w:r w:rsidR="00C55B64" w:rsidRPr="00E27F36">
        <w:rPr>
          <w:rFonts w:ascii="Segoe UI" w:hAnsi="Segoe UI" w:cs="Segoe UI"/>
          <w:sz w:val="20"/>
          <w:szCs w:val="20"/>
        </w:rPr>
        <w:t>„</w:t>
      </w:r>
      <w:r w:rsidRPr="00E27F36">
        <w:rPr>
          <w:rFonts w:ascii="Segoe UI" w:hAnsi="Segoe UI" w:cs="Segoe UI"/>
          <w:sz w:val="20"/>
          <w:szCs w:val="20"/>
        </w:rPr>
        <w:t>Gateway</w:t>
      </w:r>
      <w:r w:rsidR="00C55B64" w:rsidRPr="00CE0603">
        <w:rPr>
          <w:rFonts w:ascii="Segoe UI" w:hAnsi="Segoe UI" w:cs="Segoe UI"/>
          <w:sz w:val="20"/>
          <w:szCs w:val="20"/>
        </w:rPr>
        <w:t>“</w:t>
      </w:r>
      <w:r w:rsidRPr="00E27F36">
        <w:rPr>
          <w:rFonts w:ascii="Segoe UI" w:hAnsi="Segoe UI" w:cs="Segoe UI"/>
          <w:sz w:val="20"/>
          <w:szCs w:val="20"/>
        </w:rPr>
        <w:t xml:space="preserve">), </w:t>
      </w:r>
      <w:r w:rsidR="0066404A">
        <w:rPr>
          <w:rFonts w:ascii="Segoe UI" w:hAnsi="Segoe UI" w:cs="Segoe UI"/>
          <w:sz w:val="20"/>
          <w:szCs w:val="20"/>
        </w:rPr>
        <w:t>Šon Duli</w:t>
      </w:r>
      <w:r w:rsidRPr="00E27F36">
        <w:rPr>
          <w:rFonts w:ascii="Segoe UI" w:hAnsi="Segoe UI" w:cs="Segoe UI"/>
          <w:sz w:val="20"/>
          <w:szCs w:val="20"/>
        </w:rPr>
        <w:t xml:space="preserve"> (</w:t>
      </w:r>
      <w:r w:rsidR="00C55B64" w:rsidRPr="00E27F36">
        <w:rPr>
          <w:rFonts w:ascii="Segoe UI" w:hAnsi="Segoe UI" w:cs="Segoe UI"/>
          <w:sz w:val="20"/>
          <w:szCs w:val="20"/>
        </w:rPr>
        <w:t>„</w:t>
      </w:r>
      <w:r w:rsidRPr="00E27F36">
        <w:rPr>
          <w:rFonts w:ascii="Segoe UI" w:hAnsi="Segoe UI" w:cs="Segoe UI"/>
          <w:sz w:val="20"/>
          <w:szCs w:val="20"/>
        </w:rPr>
        <w:t>The Witcher</w:t>
      </w:r>
      <w:r w:rsidR="00C55B64" w:rsidRPr="00CE0603">
        <w:rPr>
          <w:rFonts w:ascii="Segoe UI" w:hAnsi="Segoe UI" w:cs="Segoe UI"/>
          <w:sz w:val="20"/>
          <w:szCs w:val="20"/>
        </w:rPr>
        <w:t>“</w:t>
      </w:r>
      <w:r w:rsidRPr="00E27F36">
        <w:rPr>
          <w:rFonts w:ascii="Segoe UI" w:hAnsi="Segoe UI" w:cs="Segoe UI"/>
          <w:sz w:val="20"/>
          <w:szCs w:val="20"/>
        </w:rPr>
        <w:t xml:space="preserve">), </w:t>
      </w:r>
      <w:r w:rsidR="0066404A">
        <w:rPr>
          <w:rFonts w:ascii="Segoe UI" w:hAnsi="Segoe UI" w:cs="Segoe UI"/>
          <w:sz w:val="20"/>
          <w:szCs w:val="20"/>
        </w:rPr>
        <w:t>Majkl Vajldman</w:t>
      </w:r>
      <w:r w:rsidRPr="00E27F36">
        <w:rPr>
          <w:rFonts w:ascii="Segoe UI" w:hAnsi="Segoe UI" w:cs="Segoe UI"/>
          <w:sz w:val="20"/>
          <w:szCs w:val="20"/>
        </w:rPr>
        <w:t xml:space="preserve"> (</w:t>
      </w:r>
      <w:r w:rsidR="00C55B64" w:rsidRPr="00E27F36">
        <w:rPr>
          <w:rFonts w:ascii="Segoe UI" w:hAnsi="Segoe UI" w:cs="Segoe UI"/>
          <w:sz w:val="20"/>
          <w:szCs w:val="20"/>
        </w:rPr>
        <w:t>„</w:t>
      </w:r>
      <w:r w:rsidRPr="00E27F36">
        <w:rPr>
          <w:rFonts w:ascii="Segoe UI" w:hAnsi="Segoe UI" w:cs="Segoe UI"/>
          <w:sz w:val="20"/>
          <w:szCs w:val="20"/>
        </w:rPr>
        <w:t>Fast and Furious Presents: Hobbs &amp; Shaw</w:t>
      </w:r>
      <w:r w:rsidR="00C55B64" w:rsidRPr="00CE0603">
        <w:rPr>
          <w:rFonts w:ascii="Segoe UI" w:hAnsi="Segoe UI" w:cs="Segoe UI"/>
          <w:sz w:val="20"/>
          <w:szCs w:val="20"/>
        </w:rPr>
        <w:t>“</w:t>
      </w:r>
      <w:r w:rsidRPr="00E27F36">
        <w:rPr>
          <w:rFonts w:ascii="Segoe UI" w:hAnsi="Segoe UI" w:cs="Segoe UI"/>
          <w:sz w:val="20"/>
          <w:szCs w:val="20"/>
        </w:rPr>
        <w:t xml:space="preserve">), </w:t>
      </w:r>
      <w:r w:rsidR="0066404A">
        <w:rPr>
          <w:rFonts w:ascii="Segoe UI" w:hAnsi="Segoe UI" w:cs="Segoe UI"/>
          <w:sz w:val="20"/>
          <w:szCs w:val="20"/>
        </w:rPr>
        <w:t>Džud</w:t>
      </w:r>
      <w:r w:rsidRPr="00E27F36">
        <w:rPr>
          <w:rFonts w:ascii="Segoe UI" w:hAnsi="Segoe UI" w:cs="Segoe UI"/>
          <w:sz w:val="20"/>
          <w:szCs w:val="20"/>
        </w:rPr>
        <w:t xml:space="preserve"> Ak</w:t>
      </w:r>
      <w:r w:rsidR="0066404A">
        <w:rPr>
          <w:rFonts w:ascii="Segoe UI" w:hAnsi="Segoe UI" w:cs="Segoe UI"/>
          <w:sz w:val="20"/>
          <w:szCs w:val="20"/>
        </w:rPr>
        <w:t xml:space="preserve">vadajk </w:t>
      </w:r>
      <w:r w:rsidRPr="00E27F36">
        <w:rPr>
          <w:rFonts w:ascii="Segoe UI" w:hAnsi="Segoe UI" w:cs="Segoe UI"/>
          <w:sz w:val="20"/>
          <w:szCs w:val="20"/>
        </w:rPr>
        <w:t>(</w:t>
      </w:r>
      <w:r w:rsidR="00C55B64" w:rsidRPr="00E27F36">
        <w:rPr>
          <w:rFonts w:ascii="Segoe UI" w:hAnsi="Segoe UI" w:cs="Segoe UI"/>
          <w:sz w:val="20"/>
          <w:szCs w:val="20"/>
        </w:rPr>
        <w:t>„</w:t>
      </w:r>
      <w:r w:rsidRPr="00E27F36">
        <w:rPr>
          <w:rFonts w:ascii="Segoe UI" w:hAnsi="Segoe UI" w:cs="Segoe UI"/>
          <w:sz w:val="20"/>
          <w:szCs w:val="20"/>
        </w:rPr>
        <w:t>Beasts of No Nation</w:t>
      </w:r>
      <w:r w:rsidR="00C55B64" w:rsidRPr="00CE0603">
        <w:rPr>
          <w:rFonts w:ascii="Segoe UI" w:hAnsi="Segoe UI" w:cs="Segoe UI"/>
          <w:sz w:val="20"/>
          <w:szCs w:val="20"/>
        </w:rPr>
        <w:t>“</w:t>
      </w:r>
      <w:r w:rsidRPr="00E27F36">
        <w:rPr>
          <w:rFonts w:ascii="Segoe UI" w:hAnsi="Segoe UI" w:cs="Segoe UI"/>
          <w:sz w:val="20"/>
          <w:szCs w:val="20"/>
        </w:rPr>
        <w:t>), Bilal Hasna (</w:t>
      </w:r>
      <w:r w:rsidR="00C55B64" w:rsidRPr="00E27F36">
        <w:rPr>
          <w:rFonts w:ascii="Segoe UI" w:hAnsi="Segoe UI" w:cs="Segoe UI"/>
          <w:sz w:val="20"/>
          <w:szCs w:val="20"/>
        </w:rPr>
        <w:t>„</w:t>
      </w:r>
      <w:r w:rsidRPr="00E27F36">
        <w:rPr>
          <w:rFonts w:ascii="Segoe UI" w:hAnsi="Segoe UI" w:cs="Segoe UI"/>
          <w:sz w:val="20"/>
          <w:szCs w:val="20"/>
        </w:rPr>
        <w:t>Sparks</w:t>
      </w:r>
      <w:r w:rsidR="00C55B64" w:rsidRPr="00CE0603">
        <w:rPr>
          <w:rFonts w:ascii="Segoe UI" w:hAnsi="Segoe UI" w:cs="Segoe UI"/>
          <w:sz w:val="20"/>
          <w:szCs w:val="20"/>
        </w:rPr>
        <w:t>“</w:t>
      </w:r>
      <w:r w:rsidRPr="00E27F36">
        <w:rPr>
          <w:rFonts w:ascii="Segoe UI" w:hAnsi="Segoe UI" w:cs="Segoe UI"/>
          <w:sz w:val="20"/>
          <w:szCs w:val="20"/>
        </w:rPr>
        <w:t xml:space="preserve">) i </w:t>
      </w:r>
      <w:r w:rsidR="0066404A">
        <w:rPr>
          <w:rFonts w:ascii="Segoe UI" w:hAnsi="Segoe UI" w:cs="Segoe UI"/>
          <w:sz w:val="20"/>
          <w:szCs w:val="20"/>
        </w:rPr>
        <w:t>Dženine</w:t>
      </w:r>
      <w:r w:rsidRPr="00E27F36">
        <w:rPr>
          <w:rFonts w:ascii="Segoe UI" w:hAnsi="Segoe UI" w:cs="Segoe UI"/>
          <w:sz w:val="20"/>
          <w:szCs w:val="20"/>
        </w:rPr>
        <w:t xml:space="preserve"> Duvitski (</w:t>
      </w:r>
      <w:r w:rsidR="00C55B64" w:rsidRPr="00E27F36">
        <w:rPr>
          <w:rFonts w:ascii="Segoe UI" w:hAnsi="Segoe UI" w:cs="Segoe UI"/>
          <w:sz w:val="20"/>
          <w:szCs w:val="20"/>
        </w:rPr>
        <w:t>„</w:t>
      </w:r>
      <w:r w:rsidRPr="00E27F36">
        <w:rPr>
          <w:rFonts w:ascii="Segoe UI" w:hAnsi="Segoe UI" w:cs="Segoe UI"/>
          <w:sz w:val="20"/>
          <w:szCs w:val="20"/>
        </w:rPr>
        <w:t>Benidorm</w:t>
      </w:r>
      <w:r w:rsidR="00C55B64" w:rsidRPr="00CE0603">
        <w:rPr>
          <w:rFonts w:ascii="Segoe UI" w:hAnsi="Segoe UI" w:cs="Segoe UI"/>
          <w:sz w:val="20"/>
          <w:szCs w:val="20"/>
        </w:rPr>
        <w:t>“</w:t>
      </w:r>
      <w:r w:rsidRPr="00E27F36">
        <w:rPr>
          <w:rFonts w:ascii="Segoe UI" w:hAnsi="Segoe UI" w:cs="Segoe UI"/>
          <w:sz w:val="20"/>
          <w:szCs w:val="20"/>
        </w:rPr>
        <w:t>).</w:t>
      </w:r>
    </w:p>
    <w:p w14:paraId="05B54596" w14:textId="77777777" w:rsidR="00C55B64" w:rsidRDefault="00C55B64" w:rsidP="00926770">
      <w:pPr>
        <w:spacing w:after="0" w:line="240" w:lineRule="auto"/>
        <w:jc w:val="both"/>
        <w:rPr>
          <w:rFonts w:ascii="Segoe UI" w:hAnsi="Segoe UI" w:cs="Segoe UI"/>
          <w:sz w:val="20"/>
          <w:szCs w:val="20"/>
        </w:rPr>
      </w:pPr>
    </w:p>
    <w:p w14:paraId="79110B97" w14:textId="6C5E78AB" w:rsidR="00C55B64" w:rsidRDefault="00763867" w:rsidP="00926770">
      <w:pPr>
        <w:spacing w:after="0" w:line="240" w:lineRule="auto"/>
        <w:jc w:val="both"/>
        <w:rPr>
          <w:rFonts w:ascii="Segoe UI" w:hAnsi="Segoe UI" w:cs="Segoe UI"/>
          <w:sz w:val="20"/>
          <w:szCs w:val="20"/>
        </w:rPr>
      </w:pPr>
      <w:r w:rsidRPr="00763867">
        <w:rPr>
          <w:rFonts w:ascii="Segoe UI" w:hAnsi="Segoe UI" w:cs="Segoe UI"/>
          <w:sz w:val="20"/>
          <w:szCs w:val="20"/>
        </w:rPr>
        <w:t>S Kami</w:t>
      </w:r>
      <w:r w:rsidR="003A40F7">
        <w:rPr>
          <w:rFonts w:ascii="Segoe UI" w:hAnsi="Segoe UI" w:cs="Segoe UI"/>
          <w:sz w:val="20"/>
          <w:szCs w:val="20"/>
        </w:rPr>
        <w:t>j</w:t>
      </w:r>
      <w:r w:rsidRPr="00763867">
        <w:rPr>
          <w:rFonts w:ascii="Segoe UI" w:hAnsi="Segoe UI" w:cs="Segoe UI"/>
          <w:sz w:val="20"/>
          <w:szCs w:val="20"/>
        </w:rPr>
        <w:t>amom na čelu,</w:t>
      </w:r>
      <w:r>
        <w:rPr>
          <w:rFonts w:ascii="Segoe UI" w:hAnsi="Segoe UI" w:cs="Segoe UI"/>
          <w:sz w:val="20"/>
          <w:szCs w:val="20"/>
        </w:rPr>
        <w:t xml:space="preserve"> film </w:t>
      </w:r>
      <w:r w:rsidRPr="00763867">
        <w:rPr>
          <w:rFonts w:ascii="Segoe UI" w:hAnsi="Segoe UI" w:cs="Segoe UI"/>
          <w:sz w:val="20"/>
          <w:szCs w:val="20"/>
        </w:rPr>
        <w:t>producira dobitnica Os</w:t>
      </w:r>
      <w:r w:rsidR="003A40F7">
        <w:rPr>
          <w:rFonts w:ascii="Segoe UI" w:hAnsi="Segoe UI" w:cs="Segoe UI"/>
          <w:sz w:val="20"/>
          <w:szCs w:val="20"/>
        </w:rPr>
        <w:t>k</w:t>
      </w:r>
      <w:r w:rsidRPr="00763867">
        <w:rPr>
          <w:rFonts w:ascii="Segoe UI" w:hAnsi="Segoe UI" w:cs="Segoe UI"/>
          <w:sz w:val="20"/>
          <w:szCs w:val="20"/>
        </w:rPr>
        <w:t xml:space="preserve">ara </w:t>
      </w:r>
      <w:r w:rsidR="003A40F7">
        <w:rPr>
          <w:rFonts w:ascii="Segoe UI" w:hAnsi="Segoe UI" w:cs="Segoe UI"/>
          <w:sz w:val="20"/>
          <w:szCs w:val="20"/>
        </w:rPr>
        <w:t>Filipa Bojons</w:t>
      </w:r>
      <w:r w:rsidRPr="00763867">
        <w:rPr>
          <w:rFonts w:ascii="Segoe UI" w:hAnsi="Segoe UI" w:cs="Segoe UI"/>
          <w:sz w:val="20"/>
          <w:szCs w:val="20"/>
        </w:rPr>
        <w:t xml:space="preserve"> iz scenarističkog tima koji stoji iza trilogija </w:t>
      </w:r>
      <w:r w:rsidRPr="00E27F36">
        <w:rPr>
          <w:rFonts w:ascii="Segoe UI" w:hAnsi="Segoe UI" w:cs="Segoe UI"/>
          <w:sz w:val="20"/>
          <w:szCs w:val="20"/>
        </w:rPr>
        <w:t>„</w:t>
      </w:r>
      <w:r w:rsidRPr="00763867">
        <w:rPr>
          <w:rFonts w:ascii="Segoe UI" w:hAnsi="Segoe UI" w:cs="Segoe UI"/>
          <w:sz w:val="20"/>
          <w:szCs w:val="20"/>
        </w:rPr>
        <w:t>Gospodar prstenova</w:t>
      </w:r>
      <w:r w:rsidRPr="00CE0603">
        <w:rPr>
          <w:rFonts w:ascii="Segoe UI" w:hAnsi="Segoe UI" w:cs="Segoe UI"/>
          <w:sz w:val="20"/>
          <w:szCs w:val="20"/>
        </w:rPr>
        <w:t>“</w:t>
      </w:r>
      <w:r w:rsidRPr="00763867">
        <w:rPr>
          <w:rFonts w:ascii="Segoe UI" w:hAnsi="Segoe UI" w:cs="Segoe UI"/>
          <w:sz w:val="20"/>
          <w:szCs w:val="20"/>
        </w:rPr>
        <w:t xml:space="preserve"> i </w:t>
      </w:r>
      <w:r w:rsidRPr="00E27F36">
        <w:rPr>
          <w:rFonts w:ascii="Segoe UI" w:hAnsi="Segoe UI" w:cs="Segoe UI"/>
          <w:sz w:val="20"/>
          <w:szCs w:val="20"/>
        </w:rPr>
        <w:t>„</w:t>
      </w:r>
      <w:r w:rsidRPr="00763867">
        <w:rPr>
          <w:rFonts w:ascii="Segoe UI" w:hAnsi="Segoe UI" w:cs="Segoe UI"/>
          <w:sz w:val="20"/>
          <w:szCs w:val="20"/>
        </w:rPr>
        <w:t>Hobit</w:t>
      </w:r>
      <w:r w:rsidRPr="00CE0603">
        <w:rPr>
          <w:rFonts w:ascii="Segoe UI" w:hAnsi="Segoe UI" w:cs="Segoe UI"/>
          <w:sz w:val="20"/>
          <w:szCs w:val="20"/>
        </w:rPr>
        <w:t>“</w:t>
      </w:r>
      <w:r w:rsidRPr="00763867">
        <w:rPr>
          <w:rFonts w:ascii="Segoe UI" w:hAnsi="Segoe UI" w:cs="Segoe UI"/>
          <w:sz w:val="20"/>
          <w:szCs w:val="20"/>
        </w:rPr>
        <w:t>, zajedno s</w:t>
      </w:r>
      <w:r w:rsidR="003A40F7">
        <w:rPr>
          <w:rFonts w:ascii="Segoe UI" w:hAnsi="Segoe UI" w:cs="Segoe UI"/>
          <w:sz w:val="20"/>
          <w:szCs w:val="20"/>
        </w:rPr>
        <w:t>a</w:t>
      </w:r>
      <w:r w:rsidRPr="00763867">
        <w:rPr>
          <w:rFonts w:ascii="Segoe UI" w:hAnsi="Segoe UI" w:cs="Segoe UI"/>
          <w:sz w:val="20"/>
          <w:szCs w:val="20"/>
        </w:rPr>
        <w:t xml:space="preserve"> </w:t>
      </w:r>
      <w:r w:rsidR="003A40F7">
        <w:rPr>
          <w:rFonts w:ascii="Segoe UI" w:hAnsi="Segoe UI" w:cs="Segoe UI"/>
          <w:sz w:val="20"/>
          <w:szCs w:val="20"/>
        </w:rPr>
        <w:t xml:space="preserve">Džejsonom </w:t>
      </w:r>
      <w:r w:rsidRPr="00763867">
        <w:rPr>
          <w:rFonts w:ascii="Segoe UI" w:hAnsi="Segoe UI" w:cs="Segoe UI"/>
          <w:sz w:val="20"/>
          <w:szCs w:val="20"/>
        </w:rPr>
        <w:t>DeMar</w:t>
      </w:r>
      <w:r w:rsidR="003A40F7">
        <w:rPr>
          <w:rFonts w:ascii="Segoe UI" w:hAnsi="Segoe UI" w:cs="Segoe UI"/>
          <w:sz w:val="20"/>
          <w:szCs w:val="20"/>
        </w:rPr>
        <w:t>k</w:t>
      </w:r>
      <w:r w:rsidRPr="00763867">
        <w:rPr>
          <w:rFonts w:ascii="Segoe UI" w:hAnsi="Segoe UI" w:cs="Segoe UI"/>
          <w:sz w:val="20"/>
          <w:szCs w:val="20"/>
        </w:rPr>
        <w:t xml:space="preserve">om i </w:t>
      </w:r>
      <w:r w:rsidR="003A40F7">
        <w:rPr>
          <w:rFonts w:ascii="Segoe UI" w:hAnsi="Segoe UI" w:cs="Segoe UI"/>
          <w:sz w:val="20"/>
          <w:szCs w:val="20"/>
        </w:rPr>
        <w:t>Džosefom Čouom</w:t>
      </w:r>
      <w:r w:rsidRPr="00763867">
        <w:rPr>
          <w:rFonts w:ascii="Segoe UI" w:hAnsi="Segoe UI" w:cs="Segoe UI"/>
          <w:sz w:val="20"/>
          <w:szCs w:val="20"/>
        </w:rPr>
        <w:t>, koji su, uz svoje brojne zasebne animirane projekte, s</w:t>
      </w:r>
      <w:r w:rsidR="003A40F7">
        <w:rPr>
          <w:rFonts w:ascii="Segoe UI" w:hAnsi="Segoe UI" w:cs="Segoe UI"/>
          <w:sz w:val="20"/>
          <w:szCs w:val="20"/>
        </w:rPr>
        <w:t>a</w:t>
      </w:r>
      <w:r w:rsidRPr="00763867">
        <w:rPr>
          <w:rFonts w:ascii="Segoe UI" w:hAnsi="Segoe UI" w:cs="Segoe UI"/>
          <w:sz w:val="20"/>
          <w:szCs w:val="20"/>
        </w:rPr>
        <w:t xml:space="preserve">rađivali na seriji </w:t>
      </w:r>
      <w:r w:rsidRPr="00E27F36">
        <w:rPr>
          <w:rFonts w:ascii="Segoe UI" w:hAnsi="Segoe UI" w:cs="Segoe UI"/>
          <w:sz w:val="20"/>
          <w:szCs w:val="20"/>
        </w:rPr>
        <w:t>„</w:t>
      </w:r>
      <w:r w:rsidRPr="00763867">
        <w:rPr>
          <w:rFonts w:ascii="Segoe UI" w:hAnsi="Segoe UI" w:cs="Segoe UI"/>
          <w:sz w:val="20"/>
          <w:szCs w:val="20"/>
        </w:rPr>
        <w:t>Blade Runner: Black Lotus</w:t>
      </w:r>
      <w:r w:rsidRPr="00CE0603">
        <w:rPr>
          <w:rFonts w:ascii="Segoe UI" w:hAnsi="Segoe UI" w:cs="Segoe UI"/>
          <w:sz w:val="20"/>
          <w:szCs w:val="20"/>
        </w:rPr>
        <w:t>“</w:t>
      </w:r>
      <w:r w:rsidRPr="00763867">
        <w:rPr>
          <w:rFonts w:ascii="Segoe UI" w:hAnsi="Segoe UI" w:cs="Segoe UI"/>
          <w:sz w:val="20"/>
          <w:szCs w:val="20"/>
        </w:rPr>
        <w:t xml:space="preserve">. Izvršni producenti su Fran </w:t>
      </w:r>
      <w:r w:rsidR="003A40F7">
        <w:rPr>
          <w:rFonts w:ascii="Segoe UI" w:hAnsi="Segoe UI" w:cs="Segoe UI"/>
          <w:sz w:val="20"/>
          <w:szCs w:val="20"/>
        </w:rPr>
        <w:t>Volš</w:t>
      </w:r>
      <w:r w:rsidRPr="00763867">
        <w:rPr>
          <w:rFonts w:ascii="Segoe UI" w:hAnsi="Segoe UI" w:cs="Segoe UI"/>
          <w:sz w:val="20"/>
          <w:szCs w:val="20"/>
        </w:rPr>
        <w:t>, P</w:t>
      </w:r>
      <w:r w:rsidR="003A40F7">
        <w:rPr>
          <w:rFonts w:ascii="Segoe UI" w:hAnsi="Segoe UI" w:cs="Segoe UI"/>
          <w:sz w:val="20"/>
          <w:szCs w:val="20"/>
        </w:rPr>
        <w:t>i</w:t>
      </w:r>
      <w:r w:rsidRPr="00763867">
        <w:rPr>
          <w:rFonts w:ascii="Segoe UI" w:hAnsi="Segoe UI" w:cs="Segoe UI"/>
          <w:sz w:val="20"/>
          <w:szCs w:val="20"/>
        </w:rPr>
        <w:t xml:space="preserve">ter </w:t>
      </w:r>
      <w:r w:rsidR="003A40F7">
        <w:rPr>
          <w:rFonts w:ascii="Segoe UI" w:hAnsi="Segoe UI" w:cs="Segoe UI"/>
          <w:sz w:val="20"/>
          <w:szCs w:val="20"/>
        </w:rPr>
        <w:t xml:space="preserve">Džekson, </w:t>
      </w:r>
      <w:r w:rsidRPr="00763867">
        <w:rPr>
          <w:rFonts w:ascii="Segoe UI" w:hAnsi="Segoe UI" w:cs="Segoe UI"/>
          <w:sz w:val="20"/>
          <w:szCs w:val="20"/>
        </w:rPr>
        <w:t>S</w:t>
      </w:r>
      <w:r w:rsidR="003A40F7">
        <w:rPr>
          <w:rFonts w:ascii="Segoe UI" w:hAnsi="Segoe UI" w:cs="Segoe UI"/>
          <w:sz w:val="20"/>
          <w:szCs w:val="20"/>
        </w:rPr>
        <w:t>e</w:t>
      </w:r>
      <w:r w:rsidRPr="00763867">
        <w:rPr>
          <w:rFonts w:ascii="Segoe UI" w:hAnsi="Segoe UI" w:cs="Segoe UI"/>
          <w:sz w:val="20"/>
          <w:szCs w:val="20"/>
        </w:rPr>
        <w:t>m Re</w:t>
      </w:r>
      <w:r w:rsidR="003A40F7">
        <w:rPr>
          <w:rFonts w:ascii="Segoe UI" w:hAnsi="Segoe UI" w:cs="Segoe UI"/>
          <w:sz w:val="20"/>
          <w:szCs w:val="20"/>
        </w:rPr>
        <w:t>dž</w:t>
      </w:r>
      <w:r w:rsidRPr="00763867">
        <w:rPr>
          <w:rFonts w:ascii="Segoe UI" w:hAnsi="Segoe UI" w:cs="Segoe UI"/>
          <w:sz w:val="20"/>
          <w:szCs w:val="20"/>
        </w:rPr>
        <w:t xml:space="preserve">ister, Ken Kamins, </w:t>
      </w:r>
      <w:r w:rsidR="003A40F7">
        <w:rPr>
          <w:rFonts w:ascii="Segoe UI" w:hAnsi="Segoe UI" w:cs="Segoe UI"/>
          <w:sz w:val="20"/>
          <w:szCs w:val="20"/>
        </w:rPr>
        <w:t>Karolin Blekvud</w:t>
      </w:r>
      <w:r w:rsidRPr="00763867">
        <w:rPr>
          <w:rFonts w:ascii="Segoe UI" w:hAnsi="Segoe UI" w:cs="Segoe UI"/>
          <w:sz w:val="20"/>
          <w:szCs w:val="20"/>
        </w:rPr>
        <w:t xml:space="preserve"> i Tob</w:t>
      </w:r>
      <w:r w:rsidR="003A40F7">
        <w:rPr>
          <w:rFonts w:ascii="Segoe UI" w:hAnsi="Segoe UI" w:cs="Segoe UI"/>
          <w:sz w:val="20"/>
          <w:szCs w:val="20"/>
        </w:rPr>
        <w:t>i Emerih</w:t>
      </w:r>
      <w:r w:rsidRPr="00763867">
        <w:rPr>
          <w:rFonts w:ascii="Segoe UI" w:hAnsi="Segoe UI" w:cs="Segoe UI"/>
          <w:sz w:val="20"/>
          <w:szCs w:val="20"/>
        </w:rPr>
        <w:t>. Scenari</w:t>
      </w:r>
      <w:r w:rsidR="003A40F7">
        <w:rPr>
          <w:rFonts w:ascii="Segoe UI" w:hAnsi="Segoe UI" w:cs="Segoe UI"/>
          <w:sz w:val="20"/>
          <w:szCs w:val="20"/>
        </w:rPr>
        <w:t>o</w:t>
      </w:r>
      <w:r w:rsidRPr="00763867">
        <w:rPr>
          <w:rFonts w:ascii="Segoe UI" w:hAnsi="Segoe UI" w:cs="Segoe UI"/>
          <w:sz w:val="20"/>
          <w:szCs w:val="20"/>
        </w:rPr>
        <w:t xml:space="preserve"> su napisali </w:t>
      </w:r>
      <w:r w:rsidR="003A40F7">
        <w:rPr>
          <w:rFonts w:ascii="Segoe UI" w:hAnsi="Segoe UI" w:cs="Segoe UI"/>
          <w:sz w:val="20"/>
          <w:szCs w:val="20"/>
        </w:rPr>
        <w:t xml:space="preserve">Džefri Adis </w:t>
      </w:r>
      <w:r w:rsidR="008C24EF">
        <w:rPr>
          <w:rFonts w:ascii="Segoe UI" w:hAnsi="Segoe UI" w:cs="Segoe UI"/>
          <w:sz w:val="20"/>
          <w:szCs w:val="20"/>
        </w:rPr>
        <w:t>i</w:t>
      </w:r>
      <w:r w:rsidRPr="00763867">
        <w:rPr>
          <w:rFonts w:ascii="Segoe UI" w:hAnsi="Segoe UI" w:cs="Segoe UI"/>
          <w:sz w:val="20"/>
          <w:szCs w:val="20"/>
        </w:rPr>
        <w:t xml:space="preserve"> </w:t>
      </w:r>
      <w:r w:rsidR="003A40F7">
        <w:rPr>
          <w:rFonts w:ascii="Segoe UI" w:hAnsi="Segoe UI" w:cs="Segoe UI"/>
          <w:sz w:val="20"/>
          <w:szCs w:val="20"/>
        </w:rPr>
        <w:t>Vil Metjuz</w:t>
      </w:r>
      <w:r w:rsidR="008C24EF">
        <w:rPr>
          <w:rFonts w:ascii="Segoe UI" w:hAnsi="Segoe UI" w:cs="Segoe UI"/>
          <w:sz w:val="20"/>
          <w:szCs w:val="20"/>
        </w:rPr>
        <w:t>,</w:t>
      </w:r>
      <w:r w:rsidRPr="00763867">
        <w:rPr>
          <w:rFonts w:ascii="Segoe UI" w:hAnsi="Segoe UI" w:cs="Segoe UI"/>
          <w:sz w:val="20"/>
          <w:szCs w:val="20"/>
        </w:rPr>
        <w:t xml:space="preserve"> </w:t>
      </w:r>
      <w:r w:rsidR="003A40F7">
        <w:rPr>
          <w:rFonts w:ascii="Segoe UI" w:hAnsi="Segoe UI" w:cs="Segoe UI"/>
          <w:sz w:val="20"/>
          <w:szCs w:val="20"/>
        </w:rPr>
        <w:t xml:space="preserve">Fibi Gitins i Arti </w:t>
      </w:r>
      <w:r w:rsidRPr="00763867">
        <w:rPr>
          <w:rFonts w:ascii="Segoe UI" w:hAnsi="Segoe UI" w:cs="Segoe UI"/>
          <w:sz w:val="20"/>
          <w:szCs w:val="20"/>
        </w:rPr>
        <w:t xml:space="preserve">Papageorgiu, </w:t>
      </w:r>
      <w:r w:rsidR="008C24EF">
        <w:rPr>
          <w:rFonts w:ascii="Segoe UI" w:hAnsi="Segoe UI" w:cs="Segoe UI"/>
          <w:sz w:val="20"/>
          <w:szCs w:val="20"/>
        </w:rPr>
        <w:t xml:space="preserve">a samu </w:t>
      </w:r>
      <w:r w:rsidRPr="00763867">
        <w:rPr>
          <w:rFonts w:ascii="Segoe UI" w:hAnsi="Segoe UI" w:cs="Segoe UI"/>
          <w:sz w:val="20"/>
          <w:szCs w:val="20"/>
        </w:rPr>
        <w:t>priču</w:t>
      </w:r>
      <w:r w:rsidR="008C24EF">
        <w:rPr>
          <w:rFonts w:ascii="Segoe UI" w:hAnsi="Segoe UI" w:cs="Segoe UI"/>
          <w:sz w:val="20"/>
          <w:szCs w:val="20"/>
        </w:rPr>
        <w:t xml:space="preserve"> </w:t>
      </w:r>
      <w:r w:rsidR="003A40F7">
        <w:rPr>
          <w:rFonts w:ascii="Segoe UI" w:hAnsi="Segoe UI" w:cs="Segoe UI"/>
          <w:sz w:val="20"/>
          <w:szCs w:val="20"/>
        </w:rPr>
        <w:t xml:space="preserve">baziranu </w:t>
      </w:r>
      <w:r w:rsidR="008C24EF" w:rsidRPr="00763867">
        <w:rPr>
          <w:rFonts w:ascii="Segoe UI" w:hAnsi="Segoe UI" w:cs="Segoe UI"/>
          <w:sz w:val="20"/>
          <w:szCs w:val="20"/>
        </w:rPr>
        <w:t>na likovima koje je stvorio J.R.R. Tolkin</w:t>
      </w:r>
      <w:r w:rsidR="008C24EF">
        <w:rPr>
          <w:rFonts w:ascii="Segoe UI" w:hAnsi="Segoe UI" w:cs="Segoe UI"/>
          <w:sz w:val="20"/>
          <w:szCs w:val="20"/>
        </w:rPr>
        <w:t xml:space="preserve"> </w:t>
      </w:r>
      <w:r w:rsidR="003A40F7">
        <w:rPr>
          <w:rFonts w:ascii="Segoe UI" w:hAnsi="Segoe UI" w:cs="Segoe UI"/>
          <w:sz w:val="20"/>
          <w:szCs w:val="20"/>
        </w:rPr>
        <w:t>–</w:t>
      </w:r>
      <w:r w:rsidRPr="00763867">
        <w:rPr>
          <w:rFonts w:ascii="Segoe UI" w:hAnsi="Segoe UI" w:cs="Segoe UI"/>
          <w:sz w:val="20"/>
          <w:szCs w:val="20"/>
        </w:rPr>
        <w:t xml:space="preserve"> </w:t>
      </w:r>
      <w:r w:rsidR="003A40F7">
        <w:rPr>
          <w:rFonts w:ascii="Segoe UI" w:hAnsi="Segoe UI" w:cs="Segoe UI"/>
          <w:sz w:val="20"/>
          <w:szCs w:val="20"/>
        </w:rPr>
        <w:t>Adis, Metjuz i Bojons</w:t>
      </w:r>
      <w:r w:rsidRPr="00763867">
        <w:rPr>
          <w:rFonts w:ascii="Segoe UI" w:hAnsi="Segoe UI" w:cs="Segoe UI"/>
          <w:sz w:val="20"/>
          <w:szCs w:val="20"/>
        </w:rPr>
        <w:t>.</w:t>
      </w:r>
    </w:p>
    <w:p w14:paraId="0BE126B3" w14:textId="77777777" w:rsidR="00CE0603" w:rsidRPr="00C447C9" w:rsidRDefault="00CE0603" w:rsidP="00926770">
      <w:pPr>
        <w:spacing w:after="0" w:line="240" w:lineRule="auto"/>
        <w:jc w:val="both"/>
        <w:rPr>
          <w:rFonts w:ascii="Segoe UI" w:hAnsi="Segoe UI" w:cs="Segoe UI"/>
          <w:sz w:val="20"/>
          <w:szCs w:val="20"/>
        </w:rPr>
      </w:pPr>
    </w:p>
    <w:p w14:paraId="5FB7EC0F" w14:textId="77777777" w:rsidR="00C34611" w:rsidRPr="00C34611" w:rsidRDefault="00C34611" w:rsidP="00C34611">
      <w:pPr>
        <w:spacing w:after="0" w:line="240" w:lineRule="auto"/>
        <w:jc w:val="both"/>
        <w:rPr>
          <w:rFonts w:ascii="Segoe UI" w:hAnsi="Segoe UI" w:cs="Segoe UI"/>
          <w:b/>
          <w:bCs/>
          <w:color w:val="7F7F7F" w:themeColor="text1" w:themeTint="80"/>
          <w:sz w:val="18"/>
          <w:szCs w:val="18"/>
          <w:lang w:val="sl-SI"/>
        </w:rPr>
      </w:pPr>
      <w:r w:rsidRPr="00C34611">
        <w:rPr>
          <w:rFonts w:ascii="Segoe UI" w:hAnsi="Segoe UI" w:cs="Segoe UI"/>
          <w:b/>
          <w:bCs/>
          <w:color w:val="7F7F7F" w:themeColor="text1" w:themeTint="80"/>
          <w:sz w:val="18"/>
          <w:szCs w:val="18"/>
        </w:rPr>
        <w:t xml:space="preserve">O kompaniji </w:t>
      </w:r>
      <w:r w:rsidRPr="00C34611">
        <w:rPr>
          <w:rFonts w:ascii="Segoe UI" w:hAnsi="Segoe UI" w:cs="Segoe UI"/>
          <w:b/>
          <w:bCs/>
          <w:color w:val="7F7F7F" w:themeColor="text1" w:themeTint="80"/>
          <w:sz w:val="18"/>
          <w:szCs w:val="18"/>
          <w:lang w:val="sl-SI"/>
        </w:rPr>
        <w:t>Warner Bros. Discovery</w:t>
      </w:r>
    </w:p>
    <w:p w14:paraId="2DE7ECBE" w14:textId="77777777" w:rsidR="00C34611" w:rsidRPr="00C34611" w:rsidRDefault="00C34611" w:rsidP="00C34611">
      <w:pPr>
        <w:spacing w:after="0" w:line="240" w:lineRule="auto"/>
        <w:jc w:val="both"/>
        <w:rPr>
          <w:rFonts w:ascii="Segoe UI" w:hAnsi="Segoe UI" w:cs="Segoe UI"/>
          <w:color w:val="7F7F7F" w:themeColor="text1" w:themeTint="80"/>
          <w:sz w:val="18"/>
          <w:szCs w:val="18"/>
        </w:rPr>
      </w:pPr>
      <w:r w:rsidRPr="00C34611">
        <w:rPr>
          <w:rFonts w:ascii="Segoe UI" w:hAnsi="Segoe UI" w:cs="Segoe UI"/>
          <w:color w:val="7F7F7F" w:themeColor="text1" w:themeTint="80"/>
          <w:sz w:val="18"/>
          <w:szCs w:val="18"/>
        </w:rPr>
        <w:t xml:space="preserve">Warner Bros. Discovery je vodeća globalna medijska i zabavna kompanija koja kreira i distribuira najraznovrsniji i najpotpuniji portfolio brendiranog sadržaja na poljima televizije, filma, striminga i video igara. Dostupan u više od 220 zemalja i teritorija i na 50 jezika, Warner Bros. Discovery inspiriše, informiše i zabavlja publiku širom sveta kroz svoje kultne brendove i proizvode, među kojima su: Discovery Channel, Max, discovery+, CNN, DC, TNT Sports, Eurosport, HBO, HGTV, Food Network, OWN, Investigation Discovery, TLC, Magnolia Network, TNT, TBS, truTV, Travel Channel, MotorTrend, Animal Planet, Science Channel, Warner Bros. Motion Picture Group, Warner Bros. Television Group, Warner Bros. Pictures Animation, Warner Bros. Games, New Line Cinema, Cartoon Network, Adult Swim, Turner Classic Movies, Discovery en Español, Hogar de HGTV i mnogi drugi. Za više informacija posetite </w:t>
      </w:r>
      <w:hyperlink r:id="rId10" w:history="1">
        <w:r w:rsidRPr="00C34611">
          <w:rPr>
            <w:rStyle w:val="Hyperlink"/>
            <w:rFonts w:ascii="Segoe UI" w:hAnsi="Segoe UI" w:cs="Segoe UI"/>
            <w:color w:val="7F7F7F" w:themeColor="text1" w:themeTint="80"/>
            <w:sz w:val="18"/>
            <w:szCs w:val="18"/>
          </w:rPr>
          <w:t>www.wbd.com</w:t>
        </w:r>
      </w:hyperlink>
      <w:r w:rsidRPr="00C34611">
        <w:rPr>
          <w:rFonts w:ascii="Segoe UI" w:hAnsi="Segoe UI" w:cs="Segoe UI"/>
          <w:color w:val="7F7F7F" w:themeColor="text1" w:themeTint="80"/>
          <w:sz w:val="18"/>
          <w:szCs w:val="18"/>
        </w:rPr>
        <w:t>.</w:t>
      </w:r>
    </w:p>
    <w:p w14:paraId="0E07F16A" w14:textId="31A44AC6" w:rsidR="00CA5585" w:rsidRPr="00CE0603" w:rsidRDefault="00CA5585" w:rsidP="008C24EF">
      <w:pPr>
        <w:spacing w:after="0" w:line="240" w:lineRule="auto"/>
        <w:jc w:val="both"/>
        <w:rPr>
          <w:rFonts w:ascii="Segoe UI" w:eastAsia="Arial" w:hAnsi="Segoe UI" w:cs="Segoe UI"/>
          <w:color w:val="7F7F7F" w:themeColor="text1" w:themeTint="80"/>
          <w:kern w:val="0"/>
          <w:sz w:val="16"/>
          <w:szCs w:val="16"/>
          <w:lang w:eastAsia="en-GB" w:bidi="ar-SA"/>
          <w14:ligatures w14:val="none"/>
        </w:rPr>
      </w:pPr>
    </w:p>
    <w:sectPr w:rsidR="00CA5585" w:rsidRPr="00CE0603" w:rsidSect="001F406F">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4848F8" w14:textId="77777777" w:rsidR="00AE28C6" w:rsidRDefault="00AE28C6" w:rsidP="00CA5585">
      <w:pPr>
        <w:spacing w:after="0" w:line="240" w:lineRule="auto"/>
      </w:pPr>
      <w:r>
        <w:separator/>
      </w:r>
    </w:p>
  </w:endnote>
  <w:endnote w:type="continuationSeparator" w:id="0">
    <w:p w14:paraId="2B19D7E9" w14:textId="77777777" w:rsidR="00AE28C6" w:rsidRDefault="00AE28C6" w:rsidP="00CA55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2F9EC5" w14:textId="77777777" w:rsidR="00AE28C6" w:rsidRDefault="00AE28C6" w:rsidP="00CA5585">
      <w:pPr>
        <w:spacing w:after="0" w:line="240" w:lineRule="auto"/>
      </w:pPr>
      <w:r>
        <w:separator/>
      </w:r>
    </w:p>
  </w:footnote>
  <w:footnote w:type="continuationSeparator" w:id="0">
    <w:p w14:paraId="0C1619BC" w14:textId="77777777" w:rsidR="00AE28C6" w:rsidRDefault="00AE28C6" w:rsidP="00CA55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E91F05" w14:textId="536721A3" w:rsidR="00CA5585" w:rsidRDefault="00CA5585" w:rsidP="00F40565">
    <w:pPr>
      <w:pStyle w:val="Header"/>
      <w:jc w:val="right"/>
    </w:pPr>
    <w:r>
      <w:rPr>
        <w:noProof/>
      </w:rPr>
      <w:drawing>
        <wp:inline distT="0" distB="0" distL="0" distR="0" wp14:anchorId="3DDEBD1E" wp14:editId="114FF90D">
          <wp:extent cx="1257300" cy="344549"/>
          <wp:effectExtent l="0" t="0" r="0" b="0"/>
          <wp:docPr id="168679909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799097" name="Graphic 1686799097"/>
                  <pic:cNvPicPr/>
                </pic:nvPicPr>
                <pic:blipFill>
                  <a:blip r:embed="rId1">
                    <a:extLst>
                      <a:ext uri="{96DAC541-7B7A-43D3-8B79-37D633B846F1}">
                        <asvg:svgBlip xmlns:asvg="http://schemas.microsoft.com/office/drawing/2016/SVG/main" r:embed="rId2"/>
                      </a:ext>
                    </a:extLst>
                  </a:blip>
                  <a:stretch>
                    <a:fillRect/>
                  </a:stretch>
                </pic:blipFill>
                <pic:spPr>
                  <a:xfrm>
                    <a:off x="0" y="0"/>
                    <a:ext cx="1271569" cy="348459"/>
                  </a:xfrm>
                  <a:prstGeom prst="rect">
                    <a:avLst/>
                  </a:prstGeom>
                </pic:spPr>
              </pic:pic>
            </a:graphicData>
          </a:graphic>
        </wp:inline>
      </w:drawing>
    </w:r>
    <w:r>
      <w:t xml:space="preserve">                                                                                             </w:t>
    </w:r>
  </w:p>
  <w:p w14:paraId="6980F797" w14:textId="77777777" w:rsidR="00CA5585" w:rsidRDefault="00CA55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520226D"/>
    <w:multiLevelType w:val="hybridMultilevel"/>
    <w:tmpl w:val="C46A9620"/>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num w:numId="1" w16cid:durableId="4704861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7C9"/>
    <w:rsid w:val="00014E42"/>
    <w:rsid w:val="00030931"/>
    <w:rsid w:val="000A0577"/>
    <w:rsid w:val="000A1403"/>
    <w:rsid w:val="000B5890"/>
    <w:rsid w:val="001670F0"/>
    <w:rsid w:val="001731B6"/>
    <w:rsid w:val="0019116A"/>
    <w:rsid w:val="001D71C7"/>
    <w:rsid w:val="001E10A1"/>
    <w:rsid w:val="001E55A1"/>
    <w:rsid w:val="001F00DA"/>
    <w:rsid w:val="001F406F"/>
    <w:rsid w:val="001F5943"/>
    <w:rsid w:val="002133FE"/>
    <w:rsid w:val="00233D74"/>
    <w:rsid w:val="00275DDE"/>
    <w:rsid w:val="00280BF9"/>
    <w:rsid w:val="00280ED6"/>
    <w:rsid w:val="002C491C"/>
    <w:rsid w:val="002F7003"/>
    <w:rsid w:val="00351D5D"/>
    <w:rsid w:val="003652FC"/>
    <w:rsid w:val="0038635A"/>
    <w:rsid w:val="00392E19"/>
    <w:rsid w:val="003A13AE"/>
    <w:rsid w:val="003A40F7"/>
    <w:rsid w:val="003B77B4"/>
    <w:rsid w:val="003E3EAF"/>
    <w:rsid w:val="003E4DD5"/>
    <w:rsid w:val="003E6640"/>
    <w:rsid w:val="003E74E9"/>
    <w:rsid w:val="003F6386"/>
    <w:rsid w:val="004018F1"/>
    <w:rsid w:val="0044591F"/>
    <w:rsid w:val="00453B15"/>
    <w:rsid w:val="004549BC"/>
    <w:rsid w:val="00455605"/>
    <w:rsid w:val="0046018A"/>
    <w:rsid w:val="00474938"/>
    <w:rsid w:val="00482010"/>
    <w:rsid w:val="004877B9"/>
    <w:rsid w:val="004910BB"/>
    <w:rsid w:val="004A74B8"/>
    <w:rsid w:val="004B4C00"/>
    <w:rsid w:val="004C561A"/>
    <w:rsid w:val="005217C1"/>
    <w:rsid w:val="0055008C"/>
    <w:rsid w:val="0056391A"/>
    <w:rsid w:val="005811CD"/>
    <w:rsid w:val="005821CA"/>
    <w:rsid w:val="00582EE0"/>
    <w:rsid w:val="005A33FA"/>
    <w:rsid w:val="005A67BE"/>
    <w:rsid w:val="005B0DC7"/>
    <w:rsid w:val="005F5BB0"/>
    <w:rsid w:val="00605F8F"/>
    <w:rsid w:val="006117CB"/>
    <w:rsid w:val="00624DD1"/>
    <w:rsid w:val="00641988"/>
    <w:rsid w:val="00642F9A"/>
    <w:rsid w:val="0066404A"/>
    <w:rsid w:val="00695E81"/>
    <w:rsid w:val="006B2058"/>
    <w:rsid w:val="006B349A"/>
    <w:rsid w:val="00717F69"/>
    <w:rsid w:val="0072238B"/>
    <w:rsid w:val="00731C4E"/>
    <w:rsid w:val="00734E13"/>
    <w:rsid w:val="00736580"/>
    <w:rsid w:val="00741CF8"/>
    <w:rsid w:val="00746355"/>
    <w:rsid w:val="00763867"/>
    <w:rsid w:val="0076409F"/>
    <w:rsid w:val="007A5ED7"/>
    <w:rsid w:val="007C54D7"/>
    <w:rsid w:val="007E7B55"/>
    <w:rsid w:val="007F5039"/>
    <w:rsid w:val="007F6900"/>
    <w:rsid w:val="0083572B"/>
    <w:rsid w:val="00847EFC"/>
    <w:rsid w:val="00897D1F"/>
    <w:rsid w:val="008A0FA6"/>
    <w:rsid w:val="008A35BA"/>
    <w:rsid w:val="008B068D"/>
    <w:rsid w:val="008C24EF"/>
    <w:rsid w:val="008E1097"/>
    <w:rsid w:val="008E130F"/>
    <w:rsid w:val="008F22CE"/>
    <w:rsid w:val="00926770"/>
    <w:rsid w:val="00956596"/>
    <w:rsid w:val="0098369A"/>
    <w:rsid w:val="00986991"/>
    <w:rsid w:val="009872AF"/>
    <w:rsid w:val="009975A1"/>
    <w:rsid w:val="009B4CAF"/>
    <w:rsid w:val="009E6F5C"/>
    <w:rsid w:val="009E7933"/>
    <w:rsid w:val="009F2965"/>
    <w:rsid w:val="00A27D6B"/>
    <w:rsid w:val="00A561D1"/>
    <w:rsid w:val="00A83CF2"/>
    <w:rsid w:val="00A939BC"/>
    <w:rsid w:val="00A97E64"/>
    <w:rsid w:val="00AB3B2D"/>
    <w:rsid w:val="00AC69EE"/>
    <w:rsid w:val="00AE0485"/>
    <w:rsid w:val="00AE28C6"/>
    <w:rsid w:val="00B1085E"/>
    <w:rsid w:val="00B26E77"/>
    <w:rsid w:val="00B33E6C"/>
    <w:rsid w:val="00B504FE"/>
    <w:rsid w:val="00B704BC"/>
    <w:rsid w:val="00BA4471"/>
    <w:rsid w:val="00BD3F29"/>
    <w:rsid w:val="00C32D25"/>
    <w:rsid w:val="00C34611"/>
    <w:rsid w:val="00C447C9"/>
    <w:rsid w:val="00C55B64"/>
    <w:rsid w:val="00C7006F"/>
    <w:rsid w:val="00C75348"/>
    <w:rsid w:val="00C90D25"/>
    <w:rsid w:val="00C97AAE"/>
    <w:rsid w:val="00CA3653"/>
    <w:rsid w:val="00CA5585"/>
    <w:rsid w:val="00CC7508"/>
    <w:rsid w:val="00CC764D"/>
    <w:rsid w:val="00CE0603"/>
    <w:rsid w:val="00D03F4C"/>
    <w:rsid w:val="00D64279"/>
    <w:rsid w:val="00D90568"/>
    <w:rsid w:val="00D90797"/>
    <w:rsid w:val="00D92925"/>
    <w:rsid w:val="00DA2162"/>
    <w:rsid w:val="00DB271B"/>
    <w:rsid w:val="00DD305A"/>
    <w:rsid w:val="00DE183B"/>
    <w:rsid w:val="00DF71C3"/>
    <w:rsid w:val="00E04D32"/>
    <w:rsid w:val="00E053F8"/>
    <w:rsid w:val="00E232A2"/>
    <w:rsid w:val="00E27F36"/>
    <w:rsid w:val="00E371FC"/>
    <w:rsid w:val="00E4217F"/>
    <w:rsid w:val="00E57080"/>
    <w:rsid w:val="00E61903"/>
    <w:rsid w:val="00E70AE9"/>
    <w:rsid w:val="00E841FB"/>
    <w:rsid w:val="00EA154A"/>
    <w:rsid w:val="00EB57D2"/>
    <w:rsid w:val="00ED18BE"/>
    <w:rsid w:val="00ED381A"/>
    <w:rsid w:val="00EE10A7"/>
    <w:rsid w:val="00EF5EF9"/>
    <w:rsid w:val="00EF7E8F"/>
    <w:rsid w:val="00F174B1"/>
    <w:rsid w:val="00F40565"/>
    <w:rsid w:val="00F554F0"/>
    <w:rsid w:val="00FA739C"/>
    <w:rsid w:val="00FB46C8"/>
    <w:rsid w:val="00FD48BD"/>
    <w:rsid w:val="00FF315C"/>
    <w:rsid w:val="00FF3433"/>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55D87C"/>
  <w15:chartTrackingRefBased/>
  <w15:docId w15:val="{EBBD1218-0083-4CCC-9FD9-B13CA8423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imes New Roman"/>
        <w:kern w:val="2"/>
        <w:sz w:val="22"/>
        <w:szCs w:val="22"/>
        <w:lang w:val="sr-Latn-R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33FA"/>
    <w:rPr>
      <w:lang w:bidi="ne-NP"/>
    </w:rPr>
  </w:style>
  <w:style w:type="paragraph" w:styleId="Heading1">
    <w:name w:val="heading 1"/>
    <w:basedOn w:val="Normal"/>
    <w:next w:val="Normal"/>
    <w:link w:val="Heading1Char"/>
    <w:uiPriority w:val="9"/>
    <w:qFormat/>
    <w:rsid w:val="00C447C9"/>
    <w:pPr>
      <w:keepNext/>
      <w:keepLines/>
      <w:spacing w:before="360" w:after="80"/>
      <w:outlineLvl w:val="0"/>
    </w:pPr>
    <w:rPr>
      <w:rFonts w:asciiTheme="majorHAnsi" w:eastAsiaTheme="majorEastAsia" w:hAnsiTheme="majorHAnsi" w:cstheme="majorBidi"/>
      <w:color w:val="365F91" w:themeColor="accent1" w:themeShade="BF"/>
      <w:sz w:val="40"/>
      <w:szCs w:val="36"/>
    </w:rPr>
  </w:style>
  <w:style w:type="paragraph" w:styleId="Heading2">
    <w:name w:val="heading 2"/>
    <w:basedOn w:val="Normal"/>
    <w:next w:val="Normal"/>
    <w:link w:val="Heading2Char"/>
    <w:uiPriority w:val="9"/>
    <w:semiHidden/>
    <w:unhideWhenUsed/>
    <w:qFormat/>
    <w:rsid w:val="00C447C9"/>
    <w:pPr>
      <w:keepNext/>
      <w:keepLines/>
      <w:spacing w:before="160" w:after="80"/>
      <w:outlineLvl w:val="1"/>
    </w:pPr>
    <w:rPr>
      <w:rFonts w:asciiTheme="majorHAnsi" w:eastAsiaTheme="majorEastAsia" w:hAnsiTheme="majorHAnsi" w:cstheme="majorBidi"/>
      <w:color w:val="365F91" w:themeColor="accent1" w:themeShade="BF"/>
      <w:sz w:val="32"/>
      <w:szCs w:val="29"/>
    </w:rPr>
  </w:style>
  <w:style w:type="paragraph" w:styleId="Heading3">
    <w:name w:val="heading 3"/>
    <w:basedOn w:val="Normal"/>
    <w:next w:val="Normal"/>
    <w:link w:val="Heading3Char"/>
    <w:uiPriority w:val="9"/>
    <w:semiHidden/>
    <w:unhideWhenUsed/>
    <w:qFormat/>
    <w:rsid w:val="00C447C9"/>
    <w:pPr>
      <w:keepNext/>
      <w:keepLines/>
      <w:spacing w:before="160" w:after="80"/>
      <w:outlineLvl w:val="2"/>
    </w:pPr>
    <w:rPr>
      <w:rFonts w:eastAsiaTheme="majorEastAsia" w:cstheme="majorBidi"/>
      <w:color w:val="365F91" w:themeColor="accent1" w:themeShade="BF"/>
      <w:sz w:val="28"/>
      <w:szCs w:val="25"/>
    </w:rPr>
  </w:style>
  <w:style w:type="paragraph" w:styleId="Heading4">
    <w:name w:val="heading 4"/>
    <w:basedOn w:val="Normal"/>
    <w:next w:val="Normal"/>
    <w:link w:val="Heading4Char"/>
    <w:uiPriority w:val="9"/>
    <w:semiHidden/>
    <w:unhideWhenUsed/>
    <w:qFormat/>
    <w:rsid w:val="00C447C9"/>
    <w:pPr>
      <w:keepNext/>
      <w:keepLines/>
      <w:spacing w:before="80" w:after="40"/>
      <w:outlineLvl w:val="3"/>
    </w:pPr>
    <w:rPr>
      <w:rFonts w:eastAsiaTheme="majorEastAsia" w:cstheme="majorBidi"/>
      <w:i/>
      <w:iCs/>
      <w:color w:val="365F91" w:themeColor="accent1" w:themeShade="BF"/>
      <w:szCs w:val="20"/>
    </w:rPr>
  </w:style>
  <w:style w:type="paragraph" w:styleId="Heading5">
    <w:name w:val="heading 5"/>
    <w:basedOn w:val="Normal"/>
    <w:next w:val="Normal"/>
    <w:link w:val="Heading5Char"/>
    <w:uiPriority w:val="9"/>
    <w:semiHidden/>
    <w:unhideWhenUsed/>
    <w:qFormat/>
    <w:rsid w:val="00C447C9"/>
    <w:pPr>
      <w:keepNext/>
      <w:keepLines/>
      <w:spacing w:before="80" w:after="40"/>
      <w:outlineLvl w:val="4"/>
    </w:pPr>
    <w:rPr>
      <w:rFonts w:eastAsiaTheme="majorEastAsia" w:cstheme="majorBidi"/>
      <w:color w:val="365F91" w:themeColor="accent1" w:themeShade="BF"/>
      <w:szCs w:val="20"/>
    </w:rPr>
  </w:style>
  <w:style w:type="paragraph" w:styleId="Heading6">
    <w:name w:val="heading 6"/>
    <w:basedOn w:val="Normal"/>
    <w:next w:val="Normal"/>
    <w:link w:val="Heading6Char"/>
    <w:uiPriority w:val="9"/>
    <w:semiHidden/>
    <w:unhideWhenUsed/>
    <w:qFormat/>
    <w:rsid w:val="00C447C9"/>
    <w:pPr>
      <w:keepNext/>
      <w:keepLines/>
      <w:spacing w:before="40" w:after="0"/>
      <w:outlineLvl w:val="5"/>
    </w:pPr>
    <w:rPr>
      <w:rFonts w:eastAsiaTheme="majorEastAsia" w:cstheme="majorBidi"/>
      <w:i/>
      <w:iCs/>
      <w:color w:val="595959" w:themeColor="text1" w:themeTint="A6"/>
      <w:szCs w:val="20"/>
    </w:rPr>
  </w:style>
  <w:style w:type="paragraph" w:styleId="Heading7">
    <w:name w:val="heading 7"/>
    <w:basedOn w:val="Normal"/>
    <w:next w:val="Normal"/>
    <w:link w:val="Heading7Char"/>
    <w:uiPriority w:val="9"/>
    <w:semiHidden/>
    <w:unhideWhenUsed/>
    <w:qFormat/>
    <w:rsid w:val="00C447C9"/>
    <w:pPr>
      <w:keepNext/>
      <w:keepLines/>
      <w:spacing w:before="40" w:after="0"/>
      <w:outlineLvl w:val="6"/>
    </w:pPr>
    <w:rPr>
      <w:rFonts w:eastAsiaTheme="majorEastAsia" w:cstheme="majorBidi"/>
      <w:color w:val="595959" w:themeColor="text1" w:themeTint="A6"/>
      <w:szCs w:val="20"/>
    </w:rPr>
  </w:style>
  <w:style w:type="paragraph" w:styleId="Heading8">
    <w:name w:val="heading 8"/>
    <w:basedOn w:val="Normal"/>
    <w:next w:val="Normal"/>
    <w:link w:val="Heading8Char"/>
    <w:uiPriority w:val="9"/>
    <w:semiHidden/>
    <w:unhideWhenUsed/>
    <w:qFormat/>
    <w:rsid w:val="00C447C9"/>
    <w:pPr>
      <w:keepNext/>
      <w:keepLines/>
      <w:spacing w:after="0"/>
      <w:outlineLvl w:val="7"/>
    </w:pPr>
    <w:rPr>
      <w:rFonts w:eastAsiaTheme="majorEastAsia" w:cstheme="majorBidi"/>
      <w:i/>
      <w:iCs/>
      <w:color w:val="272727" w:themeColor="text1" w:themeTint="D8"/>
      <w:szCs w:val="20"/>
    </w:rPr>
  </w:style>
  <w:style w:type="paragraph" w:styleId="Heading9">
    <w:name w:val="heading 9"/>
    <w:basedOn w:val="Normal"/>
    <w:next w:val="Normal"/>
    <w:link w:val="Heading9Char"/>
    <w:uiPriority w:val="9"/>
    <w:semiHidden/>
    <w:unhideWhenUsed/>
    <w:qFormat/>
    <w:rsid w:val="00C447C9"/>
    <w:pPr>
      <w:keepNext/>
      <w:keepLines/>
      <w:spacing w:after="0"/>
      <w:outlineLvl w:val="8"/>
    </w:pPr>
    <w:rPr>
      <w:rFonts w:eastAsiaTheme="majorEastAsia" w:cstheme="majorBidi"/>
      <w:color w:val="272727" w:themeColor="text1" w:themeTint="D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47C9"/>
    <w:rPr>
      <w:rFonts w:asciiTheme="majorHAnsi" w:eastAsiaTheme="majorEastAsia" w:hAnsiTheme="majorHAnsi" w:cstheme="majorBidi"/>
      <w:noProof/>
      <w:color w:val="365F91" w:themeColor="accent1" w:themeShade="BF"/>
      <w:sz w:val="40"/>
      <w:szCs w:val="36"/>
      <w:lang w:bidi="ne-NP"/>
    </w:rPr>
  </w:style>
  <w:style w:type="character" w:customStyle="1" w:styleId="Heading2Char">
    <w:name w:val="Heading 2 Char"/>
    <w:basedOn w:val="DefaultParagraphFont"/>
    <w:link w:val="Heading2"/>
    <w:uiPriority w:val="9"/>
    <w:semiHidden/>
    <w:rsid w:val="00C447C9"/>
    <w:rPr>
      <w:rFonts w:asciiTheme="majorHAnsi" w:eastAsiaTheme="majorEastAsia" w:hAnsiTheme="majorHAnsi" w:cstheme="majorBidi"/>
      <w:noProof/>
      <w:color w:val="365F91" w:themeColor="accent1" w:themeShade="BF"/>
      <w:sz w:val="32"/>
      <w:szCs w:val="29"/>
      <w:lang w:bidi="ne-NP"/>
    </w:rPr>
  </w:style>
  <w:style w:type="character" w:customStyle="1" w:styleId="Heading3Char">
    <w:name w:val="Heading 3 Char"/>
    <w:basedOn w:val="DefaultParagraphFont"/>
    <w:link w:val="Heading3"/>
    <w:uiPriority w:val="9"/>
    <w:semiHidden/>
    <w:rsid w:val="00C447C9"/>
    <w:rPr>
      <w:rFonts w:eastAsiaTheme="majorEastAsia" w:cstheme="majorBidi"/>
      <w:noProof/>
      <w:color w:val="365F91" w:themeColor="accent1" w:themeShade="BF"/>
      <w:sz w:val="28"/>
      <w:szCs w:val="25"/>
      <w:lang w:bidi="ne-NP"/>
    </w:rPr>
  </w:style>
  <w:style w:type="character" w:customStyle="1" w:styleId="Heading4Char">
    <w:name w:val="Heading 4 Char"/>
    <w:basedOn w:val="DefaultParagraphFont"/>
    <w:link w:val="Heading4"/>
    <w:uiPriority w:val="9"/>
    <w:semiHidden/>
    <w:rsid w:val="00C447C9"/>
    <w:rPr>
      <w:rFonts w:eastAsiaTheme="majorEastAsia" w:cstheme="majorBidi"/>
      <w:i/>
      <w:iCs/>
      <w:noProof/>
      <w:color w:val="365F91" w:themeColor="accent1" w:themeShade="BF"/>
      <w:szCs w:val="20"/>
      <w:lang w:bidi="ne-NP"/>
    </w:rPr>
  </w:style>
  <w:style w:type="character" w:customStyle="1" w:styleId="Heading5Char">
    <w:name w:val="Heading 5 Char"/>
    <w:basedOn w:val="DefaultParagraphFont"/>
    <w:link w:val="Heading5"/>
    <w:uiPriority w:val="9"/>
    <w:semiHidden/>
    <w:rsid w:val="00C447C9"/>
    <w:rPr>
      <w:rFonts w:eastAsiaTheme="majorEastAsia" w:cstheme="majorBidi"/>
      <w:noProof/>
      <w:color w:val="365F91" w:themeColor="accent1" w:themeShade="BF"/>
      <w:szCs w:val="20"/>
      <w:lang w:bidi="ne-NP"/>
    </w:rPr>
  </w:style>
  <w:style w:type="character" w:customStyle="1" w:styleId="Heading6Char">
    <w:name w:val="Heading 6 Char"/>
    <w:basedOn w:val="DefaultParagraphFont"/>
    <w:link w:val="Heading6"/>
    <w:uiPriority w:val="9"/>
    <w:semiHidden/>
    <w:rsid w:val="00C447C9"/>
    <w:rPr>
      <w:rFonts w:eastAsiaTheme="majorEastAsia" w:cstheme="majorBidi"/>
      <w:i/>
      <w:iCs/>
      <w:noProof/>
      <w:color w:val="595959" w:themeColor="text1" w:themeTint="A6"/>
      <w:szCs w:val="20"/>
      <w:lang w:bidi="ne-NP"/>
    </w:rPr>
  </w:style>
  <w:style w:type="character" w:customStyle="1" w:styleId="Heading7Char">
    <w:name w:val="Heading 7 Char"/>
    <w:basedOn w:val="DefaultParagraphFont"/>
    <w:link w:val="Heading7"/>
    <w:uiPriority w:val="9"/>
    <w:semiHidden/>
    <w:rsid w:val="00C447C9"/>
    <w:rPr>
      <w:rFonts w:eastAsiaTheme="majorEastAsia" w:cstheme="majorBidi"/>
      <w:noProof/>
      <w:color w:val="595959" w:themeColor="text1" w:themeTint="A6"/>
      <w:szCs w:val="20"/>
      <w:lang w:bidi="ne-NP"/>
    </w:rPr>
  </w:style>
  <w:style w:type="character" w:customStyle="1" w:styleId="Heading8Char">
    <w:name w:val="Heading 8 Char"/>
    <w:basedOn w:val="DefaultParagraphFont"/>
    <w:link w:val="Heading8"/>
    <w:uiPriority w:val="9"/>
    <w:semiHidden/>
    <w:rsid w:val="00C447C9"/>
    <w:rPr>
      <w:rFonts w:eastAsiaTheme="majorEastAsia" w:cstheme="majorBidi"/>
      <w:i/>
      <w:iCs/>
      <w:noProof/>
      <w:color w:val="272727" w:themeColor="text1" w:themeTint="D8"/>
      <w:szCs w:val="20"/>
      <w:lang w:bidi="ne-NP"/>
    </w:rPr>
  </w:style>
  <w:style w:type="character" w:customStyle="1" w:styleId="Heading9Char">
    <w:name w:val="Heading 9 Char"/>
    <w:basedOn w:val="DefaultParagraphFont"/>
    <w:link w:val="Heading9"/>
    <w:uiPriority w:val="9"/>
    <w:semiHidden/>
    <w:rsid w:val="00C447C9"/>
    <w:rPr>
      <w:rFonts w:eastAsiaTheme="majorEastAsia" w:cstheme="majorBidi"/>
      <w:noProof/>
      <w:color w:val="272727" w:themeColor="text1" w:themeTint="D8"/>
      <w:szCs w:val="20"/>
      <w:lang w:bidi="ne-NP"/>
    </w:rPr>
  </w:style>
  <w:style w:type="paragraph" w:styleId="Title">
    <w:name w:val="Title"/>
    <w:basedOn w:val="Normal"/>
    <w:next w:val="Normal"/>
    <w:link w:val="TitleChar"/>
    <w:uiPriority w:val="10"/>
    <w:qFormat/>
    <w:rsid w:val="00C447C9"/>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C447C9"/>
    <w:rPr>
      <w:rFonts w:asciiTheme="majorHAnsi" w:eastAsiaTheme="majorEastAsia" w:hAnsiTheme="majorHAnsi" w:cstheme="majorBidi"/>
      <w:noProof/>
      <w:spacing w:val="-10"/>
      <w:kern w:val="28"/>
      <w:sz w:val="56"/>
      <w:szCs w:val="50"/>
      <w:lang w:bidi="ne-NP"/>
    </w:rPr>
  </w:style>
  <w:style w:type="paragraph" w:styleId="Subtitle">
    <w:name w:val="Subtitle"/>
    <w:basedOn w:val="Normal"/>
    <w:next w:val="Normal"/>
    <w:link w:val="SubtitleChar"/>
    <w:uiPriority w:val="11"/>
    <w:qFormat/>
    <w:rsid w:val="00C447C9"/>
    <w:pPr>
      <w:numPr>
        <w:ilvl w:val="1"/>
      </w:numPr>
      <w:spacing w:after="160"/>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C447C9"/>
    <w:rPr>
      <w:rFonts w:eastAsiaTheme="majorEastAsia" w:cstheme="majorBidi"/>
      <w:noProof/>
      <w:color w:val="595959" w:themeColor="text1" w:themeTint="A6"/>
      <w:spacing w:val="15"/>
      <w:sz w:val="28"/>
      <w:szCs w:val="25"/>
      <w:lang w:bidi="ne-NP"/>
    </w:rPr>
  </w:style>
  <w:style w:type="paragraph" w:styleId="Quote">
    <w:name w:val="Quote"/>
    <w:basedOn w:val="Normal"/>
    <w:next w:val="Normal"/>
    <w:link w:val="QuoteChar"/>
    <w:uiPriority w:val="29"/>
    <w:qFormat/>
    <w:rsid w:val="00C447C9"/>
    <w:pPr>
      <w:spacing w:before="160" w:after="160"/>
      <w:jc w:val="center"/>
    </w:pPr>
    <w:rPr>
      <w:i/>
      <w:iCs/>
      <w:color w:val="404040" w:themeColor="text1" w:themeTint="BF"/>
      <w:szCs w:val="20"/>
    </w:rPr>
  </w:style>
  <w:style w:type="character" w:customStyle="1" w:styleId="QuoteChar">
    <w:name w:val="Quote Char"/>
    <w:basedOn w:val="DefaultParagraphFont"/>
    <w:link w:val="Quote"/>
    <w:uiPriority w:val="29"/>
    <w:rsid w:val="00C447C9"/>
    <w:rPr>
      <w:i/>
      <w:iCs/>
      <w:noProof/>
      <w:color w:val="404040" w:themeColor="text1" w:themeTint="BF"/>
      <w:szCs w:val="20"/>
      <w:lang w:bidi="ne-NP"/>
    </w:rPr>
  </w:style>
  <w:style w:type="paragraph" w:styleId="ListParagraph">
    <w:name w:val="List Paragraph"/>
    <w:basedOn w:val="Normal"/>
    <w:uiPriority w:val="34"/>
    <w:qFormat/>
    <w:rsid w:val="00C447C9"/>
    <w:pPr>
      <w:ind w:left="720"/>
      <w:contextualSpacing/>
    </w:pPr>
    <w:rPr>
      <w:szCs w:val="20"/>
    </w:rPr>
  </w:style>
  <w:style w:type="character" w:styleId="IntenseEmphasis">
    <w:name w:val="Intense Emphasis"/>
    <w:basedOn w:val="DefaultParagraphFont"/>
    <w:uiPriority w:val="21"/>
    <w:qFormat/>
    <w:rsid w:val="00C447C9"/>
    <w:rPr>
      <w:i/>
      <w:iCs/>
      <w:color w:val="365F91" w:themeColor="accent1" w:themeShade="BF"/>
    </w:rPr>
  </w:style>
  <w:style w:type="paragraph" w:styleId="IntenseQuote">
    <w:name w:val="Intense Quote"/>
    <w:basedOn w:val="Normal"/>
    <w:next w:val="Normal"/>
    <w:link w:val="IntenseQuoteChar"/>
    <w:uiPriority w:val="30"/>
    <w:qFormat/>
    <w:rsid w:val="00C447C9"/>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szCs w:val="20"/>
    </w:rPr>
  </w:style>
  <w:style w:type="character" w:customStyle="1" w:styleId="IntenseQuoteChar">
    <w:name w:val="Intense Quote Char"/>
    <w:basedOn w:val="DefaultParagraphFont"/>
    <w:link w:val="IntenseQuote"/>
    <w:uiPriority w:val="30"/>
    <w:rsid w:val="00C447C9"/>
    <w:rPr>
      <w:i/>
      <w:iCs/>
      <w:noProof/>
      <w:color w:val="365F91" w:themeColor="accent1" w:themeShade="BF"/>
      <w:szCs w:val="20"/>
      <w:lang w:bidi="ne-NP"/>
    </w:rPr>
  </w:style>
  <w:style w:type="character" w:styleId="IntenseReference">
    <w:name w:val="Intense Reference"/>
    <w:basedOn w:val="DefaultParagraphFont"/>
    <w:uiPriority w:val="32"/>
    <w:qFormat/>
    <w:rsid w:val="00C447C9"/>
    <w:rPr>
      <w:b/>
      <w:bCs/>
      <w:smallCaps/>
      <w:color w:val="365F91" w:themeColor="accent1" w:themeShade="BF"/>
      <w:spacing w:val="5"/>
    </w:rPr>
  </w:style>
  <w:style w:type="character" w:styleId="Hyperlink">
    <w:name w:val="Hyperlink"/>
    <w:basedOn w:val="DefaultParagraphFont"/>
    <w:uiPriority w:val="99"/>
    <w:unhideWhenUsed/>
    <w:rsid w:val="00CA5585"/>
    <w:rPr>
      <w:color w:val="0000FF" w:themeColor="hyperlink"/>
      <w:u w:val="single"/>
    </w:rPr>
  </w:style>
  <w:style w:type="character" w:styleId="UnresolvedMention">
    <w:name w:val="Unresolved Mention"/>
    <w:basedOn w:val="DefaultParagraphFont"/>
    <w:uiPriority w:val="99"/>
    <w:semiHidden/>
    <w:unhideWhenUsed/>
    <w:rsid w:val="00CA5585"/>
    <w:rPr>
      <w:color w:val="605E5C"/>
      <w:shd w:val="clear" w:color="auto" w:fill="E1DFDD"/>
    </w:rPr>
  </w:style>
  <w:style w:type="paragraph" w:customStyle="1" w:styleId="paragraph">
    <w:name w:val="paragraph"/>
    <w:basedOn w:val="Normal"/>
    <w:rsid w:val="00CA5585"/>
    <w:pPr>
      <w:spacing w:before="100" w:beforeAutospacing="1" w:after="100" w:afterAutospacing="1" w:line="240" w:lineRule="auto"/>
    </w:pPr>
    <w:rPr>
      <w:rFonts w:ascii="Times New Roman" w:eastAsia="Times New Roman" w:hAnsi="Times New Roman"/>
      <w:kern w:val="0"/>
      <w:sz w:val="24"/>
      <w:szCs w:val="24"/>
      <w:lang w:eastAsia="en-GB" w:bidi="ar-SA"/>
      <w14:ligatures w14:val="none"/>
    </w:rPr>
  </w:style>
  <w:style w:type="character" w:customStyle="1" w:styleId="normaltextrun">
    <w:name w:val="normaltextrun"/>
    <w:basedOn w:val="DefaultParagraphFont"/>
    <w:rsid w:val="00CA5585"/>
  </w:style>
  <w:style w:type="paragraph" w:styleId="Header">
    <w:name w:val="header"/>
    <w:basedOn w:val="Normal"/>
    <w:link w:val="HeaderChar"/>
    <w:uiPriority w:val="99"/>
    <w:unhideWhenUsed/>
    <w:rsid w:val="00CA5585"/>
    <w:pPr>
      <w:tabs>
        <w:tab w:val="center" w:pos="4513"/>
        <w:tab w:val="right" w:pos="9026"/>
      </w:tabs>
      <w:spacing w:after="0" w:line="240" w:lineRule="auto"/>
    </w:pPr>
    <w:rPr>
      <w:szCs w:val="20"/>
    </w:rPr>
  </w:style>
  <w:style w:type="character" w:customStyle="1" w:styleId="HeaderChar">
    <w:name w:val="Header Char"/>
    <w:basedOn w:val="DefaultParagraphFont"/>
    <w:link w:val="Header"/>
    <w:uiPriority w:val="99"/>
    <w:rsid w:val="00CA5585"/>
    <w:rPr>
      <w:noProof/>
      <w:szCs w:val="20"/>
      <w:lang w:bidi="ne-NP"/>
    </w:rPr>
  </w:style>
  <w:style w:type="paragraph" w:styleId="Footer">
    <w:name w:val="footer"/>
    <w:basedOn w:val="Normal"/>
    <w:link w:val="FooterChar"/>
    <w:uiPriority w:val="99"/>
    <w:unhideWhenUsed/>
    <w:rsid w:val="00CA5585"/>
    <w:pPr>
      <w:tabs>
        <w:tab w:val="center" w:pos="4513"/>
        <w:tab w:val="right" w:pos="9026"/>
      </w:tabs>
      <w:spacing w:after="0" w:line="240" w:lineRule="auto"/>
    </w:pPr>
    <w:rPr>
      <w:szCs w:val="20"/>
    </w:rPr>
  </w:style>
  <w:style w:type="character" w:customStyle="1" w:styleId="FooterChar">
    <w:name w:val="Footer Char"/>
    <w:basedOn w:val="DefaultParagraphFont"/>
    <w:link w:val="Footer"/>
    <w:uiPriority w:val="99"/>
    <w:rsid w:val="00CA5585"/>
    <w:rPr>
      <w:noProof/>
      <w:szCs w:val="20"/>
      <w:lang w:bidi="ne-NP"/>
    </w:rPr>
  </w:style>
  <w:style w:type="character" w:styleId="CommentReference">
    <w:name w:val="annotation reference"/>
    <w:basedOn w:val="DefaultParagraphFont"/>
    <w:uiPriority w:val="99"/>
    <w:semiHidden/>
    <w:unhideWhenUsed/>
    <w:rsid w:val="004910BB"/>
    <w:rPr>
      <w:sz w:val="16"/>
      <w:szCs w:val="16"/>
    </w:rPr>
  </w:style>
  <w:style w:type="paragraph" w:styleId="CommentText">
    <w:name w:val="annotation text"/>
    <w:basedOn w:val="Normal"/>
    <w:link w:val="CommentTextChar"/>
    <w:uiPriority w:val="99"/>
    <w:semiHidden/>
    <w:unhideWhenUsed/>
    <w:rsid w:val="004910BB"/>
    <w:pPr>
      <w:spacing w:line="240" w:lineRule="auto"/>
    </w:pPr>
    <w:rPr>
      <w:sz w:val="20"/>
      <w:szCs w:val="18"/>
    </w:rPr>
  </w:style>
  <w:style w:type="character" w:customStyle="1" w:styleId="CommentTextChar">
    <w:name w:val="Comment Text Char"/>
    <w:basedOn w:val="DefaultParagraphFont"/>
    <w:link w:val="CommentText"/>
    <w:uiPriority w:val="99"/>
    <w:semiHidden/>
    <w:rsid w:val="004910BB"/>
    <w:rPr>
      <w:noProof/>
      <w:sz w:val="20"/>
      <w:szCs w:val="18"/>
      <w:lang w:bidi="ne-NP"/>
    </w:rPr>
  </w:style>
  <w:style w:type="paragraph" w:styleId="CommentSubject">
    <w:name w:val="annotation subject"/>
    <w:basedOn w:val="CommentText"/>
    <w:next w:val="CommentText"/>
    <w:link w:val="CommentSubjectChar"/>
    <w:uiPriority w:val="99"/>
    <w:semiHidden/>
    <w:unhideWhenUsed/>
    <w:rsid w:val="004910BB"/>
    <w:rPr>
      <w:b/>
      <w:bCs/>
    </w:rPr>
  </w:style>
  <w:style w:type="character" w:customStyle="1" w:styleId="CommentSubjectChar">
    <w:name w:val="Comment Subject Char"/>
    <w:basedOn w:val="CommentTextChar"/>
    <w:link w:val="CommentSubject"/>
    <w:uiPriority w:val="99"/>
    <w:semiHidden/>
    <w:rsid w:val="004910BB"/>
    <w:rPr>
      <w:b/>
      <w:bCs/>
      <w:noProof/>
      <w:sz w:val="20"/>
      <w:szCs w:val="18"/>
      <w:lang w:bidi="ne-N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6932629">
      <w:bodyDiv w:val="1"/>
      <w:marLeft w:val="0"/>
      <w:marRight w:val="0"/>
      <w:marTop w:val="0"/>
      <w:marBottom w:val="0"/>
      <w:divBdr>
        <w:top w:val="none" w:sz="0" w:space="0" w:color="auto"/>
        <w:left w:val="none" w:sz="0" w:space="0" w:color="auto"/>
        <w:bottom w:val="none" w:sz="0" w:space="0" w:color="auto"/>
        <w:right w:val="none" w:sz="0" w:space="0" w:color="auto"/>
      </w:divBdr>
    </w:div>
    <w:div w:id="692073481">
      <w:bodyDiv w:val="1"/>
      <w:marLeft w:val="0"/>
      <w:marRight w:val="0"/>
      <w:marTop w:val="0"/>
      <w:marBottom w:val="0"/>
      <w:divBdr>
        <w:top w:val="none" w:sz="0" w:space="0" w:color="auto"/>
        <w:left w:val="none" w:sz="0" w:space="0" w:color="auto"/>
        <w:bottom w:val="none" w:sz="0" w:space="0" w:color="auto"/>
        <w:right w:val="none" w:sz="0" w:space="0" w:color="auto"/>
      </w:divBdr>
    </w:div>
    <w:div w:id="745110282">
      <w:bodyDiv w:val="1"/>
      <w:marLeft w:val="0"/>
      <w:marRight w:val="0"/>
      <w:marTop w:val="0"/>
      <w:marBottom w:val="0"/>
      <w:divBdr>
        <w:top w:val="none" w:sz="0" w:space="0" w:color="auto"/>
        <w:left w:val="none" w:sz="0" w:space="0" w:color="auto"/>
        <w:bottom w:val="none" w:sz="0" w:space="0" w:color="auto"/>
        <w:right w:val="none" w:sz="0" w:space="0" w:color="auto"/>
      </w:divBdr>
    </w:div>
    <w:div w:id="875891960">
      <w:bodyDiv w:val="1"/>
      <w:marLeft w:val="0"/>
      <w:marRight w:val="0"/>
      <w:marTop w:val="0"/>
      <w:marBottom w:val="0"/>
      <w:divBdr>
        <w:top w:val="none" w:sz="0" w:space="0" w:color="auto"/>
        <w:left w:val="none" w:sz="0" w:space="0" w:color="auto"/>
        <w:bottom w:val="none" w:sz="0" w:space="0" w:color="auto"/>
        <w:right w:val="none" w:sz="0" w:space="0" w:color="auto"/>
      </w:divBdr>
    </w:div>
    <w:div w:id="890847392">
      <w:bodyDiv w:val="1"/>
      <w:marLeft w:val="0"/>
      <w:marRight w:val="0"/>
      <w:marTop w:val="0"/>
      <w:marBottom w:val="0"/>
      <w:divBdr>
        <w:top w:val="none" w:sz="0" w:space="0" w:color="auto"/>
        <w:left w:val="none" w:sz="0" w:space="0" w:color="auto"/>
        <w:bottom w:val="none" w:sz="0" w:space="0" w:color="auto"/>
        <w:right w:val="none" w:sz="0" w:space="0" w:color="auto"/>
      </w:divBdr>
    </w:div>
    <w:div w:id="1322467514">
      <w:bodyDiv w:val="1"/>
      <w:marLeft w:val="0"/>
      <w:marRight w:val="0"/>
      <w:marTop w:val="0"/>
      <w:marBottom w:val="0"/>
      <w:divBdr>
        <w:top w:val="none" w:sz="0" w:space="0" w:color="auto"/>
        <w:left w:val="none" w:sz="0" w:space="0" w:color="auto"/>
        <w:bottom w:val="none" w:sz="0" w:space="0" w:color="auto"/>
        <w:right w:val="none" w:sz="0" w:space="0" w:color="auto"/>
      </w:divBdr>
    </w:div>
    <w:div w:id="1353148159">
      <w:bodyDiv w:val="1"/>
      <w:marLeft w:val="0"/>
      <w:marRight w:val="0"/>
      <w:marTop w:val="0"/>
      <w:marBottom w:val="0"/>
      <w:divBdr>
        <w:top w:val="none" w:sz="0" w:space="0" w:color="auto"/>
        <w:left w:val="none" w:sz="0" w:space="0" w:color="auto"/>
        <w:bottom w:val="none" w:sz="0" w:space="0" w:color="auto"/>
        <w:right w:val="none" w:sz="0" w:space="0" w:color="auto"/>
      </w:divBdr>
    </w:div>
    <w:div w:id="1375737856">
      <w:bodyDiv w:val="1"/>
      <w:marLeft w:val="0"/>
      <w:marRight w:val="0"/>
      <w:marTop w:val="0"/>
      <w:marBottom w:val="0"/>
      <w:divBdr>
        <w:top w:val="none" w:sz="0" w:space="0" w:color="auto"/>
        <w:left w:val="none" w:sz="0" w:space="0" w:color="auto"/>
        <w:bottom w:val="none" w:sz="0" w:space="0" w:color="auto"/>
        <w:right w:val="none" w:sz="0" w:space="0" w:color="auto"/>
      </w:divBdr>
    </w:div>
    <w:div w:id="1652826494">
      <w:bodyDiv w:val="1"/>
      <w:marLeft w:val="0"/>
      <w:marRight w:val="0"/>
      <w:marTop w:val="0"/>
      <w:marBottom w:val="0"/>
      <w:divBdr>
        <w:top w:val="none" w:sz="0" w:space="0" w:color="auto"/>
        <w:left w:val="none" w:sz="0" w:space="0" w:color="auto"/>
        <w:bottom w:val="none" w:sz="0" w:space="0" w:color="auto"/>
        <w:right w:val="none" w:sz="0" w:space="0" w:color="auto"/>
      </w:divBdr>
    </w:div>
    <w:div w:id="1733194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wbd.com/" TargetMode="External"/><Relationship Id="rId4" Type="http://schemas.openxmlformats.org/officeDocument/2006/relationships/settings" Target="settings.xml"/><Relationship Id="rId9" Type="http://schemas.openxmlformats.org/officeDocument/2006/relationships/hyperlink" Target="http://www.max.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7C6857-4041-453E-B77B-10D27FE033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Pages>
  <Words>499</Words>
  <Characters>2848</Characters>
  <Application>Microsoft Office Word</Application>
  <DocSecurity>0</DocSecurity>
  <Lines>23</Lines>
  <Paragraphs>6</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3341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New Media Team</dc:creator>
  <cp:keywords/>
  <dc:description/>
  <cp:lastModifiedBy>New Media Team</cp:lastModifiedBy>
  <cp:revision>3</cp:revision>
  <dcterms:created xsi:type="dcterms:W3CDTF">2025-02-28T10:33:00Z</dcterms:created>
  <dcterms:modified xsi:type="dcterms:W3CDTF">2025-02-28T10:44:00Z</dcterms:modified>
</cp:coreProperties>
</file>