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BC76C" w14:textId="46B84335" w:rsidR="00E1293E" w:rsidRPr="00B10B06" w:rsidRDefault="002A5618" w:rsidP="00E1293E">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Pr>
          <w:rFonts w:ascii="Segoe UI" w:hAnsi="Segoe UI" w:cs="Segoe UI"/>
          <w:noProof/>
          <w:sz w:val="20"/>
          <w:szCs w:val="20"/>
          <w:lang w:val="hr-HR"/>
        </w:rPr>
        <w:t>SAOPŠTENJE</w:t>
      </w:r>
      <w:r w:rsidR="00E1293E" w:rsidRPr="00B10B06">
        <w:rPr>
          <w:rFonts w:ascii="Segoe UI" w:hAnsi="Segoe UI" w:cs="Segoe UI"/>
          <w:noProof/>
          <w:sz w:val="20"/>
          <w:szCs w:val="20"/>
          <w:lang w:val="hr-HR"/>
        </w:rPr>
        <w:t xml:space="preserve"> ZA MEDIJE</w:t>
      </w:r>
    </w:p>
    <w:p w14:paraId="249283B9" w14:textId="77777777" w:rsidR="00AA24F2" w:rsidRPr="00B10B06" w:rsidRDefault="00AA24F2" w:rsidP="00AA24F2">
      <w:pPr>
        <w:rPr>
          <w:rFonts w:ascii="Segoe UI" w:hAnsi="Segoe UI" w:cs="Segoe UI"/>
          <w:noProof/>
          <w:sz w:val="20"/>
          <w:szCs w:val="20"/>
          <w:lang w:val="hr-HR"/>
        </w:rPr>
      </w:pPr>
    </w:p>
    <w:p w14:paraId="17A97195" w14:textId="6E0FDFD2" w:rsidR="00B10B06" w:rsidRDefault="00D77C26" w:rsidP="00B10B06">
      <w:pPr>
        <w:jc w:val="center"/>
        <w:rPr>
          <w:rFonts w:ascii="Segoe UI" w:hAnsi="Segoe UI" w:cs="Segoe UI"/>
          <w:b/>
          <w:noProof/>
          <w:sz w:val="24"/>
          <w:szCs w:val="24"/>
          <w:lang w:val="hr-HR"/>
        </w:rPr>
      </w:pPr>
      <w:r>
        <w:rPr>
          <w:rFonts w:ascii="Segoe UI" w:hAnsi="Segoe UI" w:cs="Segoe UI"/>
          <w:b/>
          <w:noProof/>
          <w:sz w:val="24"/>
          <w:szCs w:val="24"/>
          <w:lang w:val="hr-HR"/>
        </w:rPr>
        <w:t>NOVA DOMAĆA SERIJA „</w:t>
      </w:r>
      <w:r w:rsidR="003E0E72">
        <w:rPr>
          <w:rFonts w:ascii="Segoe UI" w:hAnsi="Segoe UI" w:cs="Segoe UI"/>
          <w:b/>
          <w:noProof/>
          <w:sz w:val="24"/>
          <w:szCs w:val="24"/>
          <w:lang w:val="hr-HR"/>
        </w:rPr>
        <w:t>KLJUN</w:t>
      </w:r>
      <w:r>
        <w:rPr>
          <w:rFonts w:ascii="Segoe UI" w:hAnsi="Segoe UI" w:cs="Segoe UI"/>
          <w:b/>
          <w:noProof/>
          <w:sz w:val="24"/>
          <w:szCs w:val="24"/>
          <w:lang w:val="hr-HR"/>
        </w:rPr>
        <w:t>“</w:t>
      </w:r>
    </w:p>
    <w:p w14:paraId="6ABAE92A" w14:textId="199BB81F" w:rsidR="00D77C26" w:rsidRPr="00B10B06" w:rsidRDefault="00D77C26" w:rsidP="00B10B06">
      <w:pPr>
        <w:jc w:val="center"/>
        <w:rPr>
          <w:rFonts w:ascii="Segoe UI" w:hAnsi="Segoe UI" w:cs="Segoe UI"/>
          <w:b/>
          <w:noProof/>
          <w:sz w:val="24"/>
          <w:szCs w:val="24"/>
          <w:lang w:val="hr-HR"/>
        </w:rPr>
      </w:pPr>
      <w:r>
        <w:rPr>
          <w:rFonts w:ascii="Segoe UI" w:hAnsi="Segoe UI" w:cs="Segoe UI"/>
          <w:b/>
          <w:noProof/>
          <w:sz w:val="24"/>
          <w:szCs w:val="24"/>
          <w:lang w:val="hr-HR"/>
        </w:rPr>
        <w:t xml:space="preserve">OD </w:t>
      </w:r>
      <w:r w:rsidR="003E0E72">
        <w:rPr>
          <w:rFonts w:ascii="Segoe UI" w:hAnsi="Segoe UI" w:cs="Segoe UI"/>
          <w:b/>
          <w:noProof/>
          <w:sz w:val="24"/>
          <w:szCs w:val="24"/>
          <w:lang w:val="hr-HR"/>
        </w:rPr>
        <w:t>28. MARTA</w:t>
      </w:r>
      <w:r>
        <w:rPr>
          <w:rFonts w:ascii="Segoe UI" w:hAnsi="Segoe UI" w:cs="Segoe UI"/>
          <w:b/>
          <w:noProof/>
          <w:sz w:val="24"/>
          <w:szCs w:val="24"/>
          <w:lang w:val="hr-HR"/>
        </w:rPr>
        <w:t xml:space="preserve"> NA HBO MAX-u</w:t>
      </w:r>
    </w:p>
    <w:p w14:paraId="552B2BE5" w14:textId="7A3A747C" w:rsidR="00937051" w:rsidRPr="003E0E72" w:rsidRDefault="00C72F74" w:rsidP="00B10B06">
      <w:pPr>
        <w:spacing w:before="100" w:beforeAutospacing="1" w:after="100" w:afterAutospacing="1"/>
        <w:rPr>
          <w:rFonts w:ascii="Segoe UI" w:eastAsia="Times New Roman" w:hAnsi="Segoe UI" w:cs="Segoe UI"/>
          <w:sz w:val="20"/>
          <w:szCs w:val="20"/>
          <w:lang w:val="hr-HR" w:eastAsia="en-US"/>
        </w:rPr>
      </w:pPr>
      <w:r>
        <w:rPr>
          <w:noProof/>
        </w:rPr>
        <w:drawing>
          <wp:inline distT="0" distB="0" distL="0" distR="0" wp14:anchorId="58D2EA56" wp14:editId="743F8FAF">
            <wp:extent cx="5731510" cy="3110230"/>
            <wp:effectExtent l="0" t="0" r="2540" b="0"/>
            <wp:docPr id="772051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10230"/>
                    </a:xfrm>
                    <a:prstGeom prst="rect">
                      <a:avLst/>
                    </a:prstGeom>
                    <a:noFill/>
                    <a:ln>
                      <a:noFill/>
                    </a:ln>
                  </pic:spPr>
                </pic:pic>
              </a:graphicData>
            </a:graphic>
          </wp:inline>
        </w:drawing>
      </w:r>
    </w:p>
    <w:p w14:paraId="103159AA" w14:textId="5171B8FC" w:rsidR="00AA24F2" w:rsidRPr="00B10B06" w:rsidRDefault="002A5618" w:rsidP="00AA24F2">
      <w:pPr>
        <w:jc w:val="both"/>
        <w:rPr>
          <w:rFonts w:ascii="Segoe UI" w:hAnsi="Segoe UI" w:cs="Segoe UI"/>
          <w:b/>
          <w:noProof/>
          <w:sz w:val="20"/>
          <w:szCs w:val="20"/>
          <w:lang w:val="hr-HR"/>
        </w:rPr>
      </w:pPr>
      <w:r>
        <w:rPr>
          <w:rFonts w:ascii="Segoe UI" w:hAnsi="Segoe UI" w:cs="Segoe UI"/>
          <w:b/>
          <w:noProof/>
          <w:sz w:val="20"/>
          <w:szCs w:val="20"/>
          <w:lang w:val="hr-HR"/>
        </w:rPr>
        <w:t>Beograd</w:t>
      </w:r>
      <w:r w:rsidR="00AA24F2" w:rsidRPr="00B10B06">
        <w:rPr>
          <w:rFonts w:ascii="Segoe UI" w:hAnsi="Segoe UI" w:cs="Segoe UI"/>
          <w:b/>
          <w:noProof/>
          <w:sz w:val="20"/>
          <w:szCs w:val="20"/>
          <w:lang w:val="hr-HR"/>
        </w:rPr>
        <w:t>,</w:t>
      </w:r>
      <w:r w:rsidR="00BC0C05" w:rsidRPr="00B10B06">
        <w:rPr>
          <w:rFonts w:ascii="Segoe UI" w:hAnsi="Segoe UI" w:cs="Segoe UI"/>
          <w:b/>
          <w:noProof/>
          <w:sz w:val="20"/>
          <w:szCs w:val="20"/>
          <w:lang w:val="hr-HR"/>
        </w:rPr>
        <w:t xml:space="preserve"> </w:t>
      </w:r>
      <w:r w:rsidR="003E0E72">
        <w:rPr>
          <w:rFonts w:ascii="Segoe UI" w:hAnsi="Segoe UI" w:cs="Segoe UI"/>
          <w:b/>
          <w:noProof/>
          <w:sz w:val="20"/>
          <w:szCs w:val="20"/>
          <w:lang w:val="hr-HR"/>
        </w:rPr>
        <w:t>25. marta</w:t>
      </w:r>
      <w:r>
        <w:rPr>
          <w:rFonts w:ascii="Segoe UI" w:hAnsi="Segoe UI" w:cs="Segoe UI"/>
          <w:b/>
          <w:noProof/>
          <w:sz w:val="20"/>
          <w:szCs w:val="20"/>
          <w:lang w:val="hr-HR"/>
        </w:rPr>
        <w:t xml:space="preserve"> </w:t>
      </w:r>
      <w:r w:rsidR="00AA24F2" w:rsidRPr="00B10B06">
        <w:rPr>
          <w:rFonts w:ascii="Segoe UI" w:hAnsi="Segoe UI" w:cs="Segoe UI"/>
          <w:b/>
          <w:noProof/>
          <w:sz w:val="20"/>
          <w:szCs w:val="20"/>
          <w:lang w:val="hr-HR"/>
        </w:rPr>
        <w:t>202</w:t>
      </w:r>
      <w:r w:rsidR="00E806B9" w:rsidRPr="00B10B06">
        <w:rPr>
          <w:rFonts w:ascii="Segoe UI" w:hAnsi="Segoe UI" w:cs="Segoe UI"/>
          <w:b/>
          <w:noProof/>
          <w:sz w:val="20"/>
          <w:szCs w:val="20"/>
          <w:lang w:val="hr-HR"/>
        </w:rPr>
        <w:t>4</w:t>
      </w:r>
      <w:r w:rsidR="00AA24F2" w:rsidRPr="00B10B06">
        <w:rPr>
          <w:rFonts w:ascii="Segoe UI" w:hAnsi="Segoe UI" w:cs="Segoe UI"/>
          <w:b/>
          <w:noProof/>
          <w:sz w:val="20"/>
          <w:szCs w:val="20"/>
          <w:lang w:val="hr-HR"/>
        </w:rPr>
        <w:t xml:space="preserve">. </w:t>
      </w:r>
    </w:p>
    <w:p w14:paraId="50497831" w14:textId="1B37F262" w:rsidR="00AA24F2" w:rsidRPr="00B10B06" w:rsidRDefault="00AA24F2" w:rsidP="00AA24F2">
      <w:pPr>
        <w:jc w:val="both"/>
        <w:rPr>
          <w:rFonts w:ascii="Segoe UI" w:hAnsi="Segoe UI" w:cs="Segoe UI"/>
          <w:b/>
          <w:noProof/>
          <w:sz w:val="20"/>
          <w:szCs w:val="20"/>
          <w:lang w:val="hr-HR"/>
        </w:rPr>
      </w:pPr>
    </w:p>
    <w:p w14:paraId="46CE547C" w14:textId="40B1E0C1" w:rsidR="008772A3" w:rsidRPr="00C72F74" w:rsidRDefault="00BB6376" w:rsidP="00C72F74">
      <w:pPr>
        <w:pStyle w:val="NoSpacing"/>
        <w:jc w:val="both"/>
        <w:rPr>
          <w:rFonts w:ascii="Segoe UI" w:hAnsi="Segoe UI" w:cs="Segoe UI"/>
          <w:b/>
          <w:bCs/>
          <w:i/>
          <w:iCs/>
          <w:noProof/>
          <w:sz w:val="20"/>
          <w:szCs w:val="20"/>
          <w:lang w:val="sr-Latn-RS"/>
        </w:rPr>
      </w:pPr>
      <w:r w:rsidRPr="00C72F74">
        <w:rPr>
          <w:rFonts w:ascii="Segoe UI" w:hAnsi="Segoe UI" w:cs="Segoe UI"/>
          <w:b/>
          <w:bCs/>
          <w:i/>
          <w:iCs/>
          <w:noProof/>
          <w:sz w:val="20"/>
          <w:szCs w:val="20"/>
          <w:lang w:val="hr-HR"/>
        </w:rPr>
        <w:t>„</w:t>
      </w:r>
      <w:r w:rsidR="00C72F74" w:rsidRPr="00C72F74">
        <w:rPr>
          <w:rFonts w:ascii="Segoe UI" w:hAnsi="Segoe UI" w:cs="Segoe UI"/>
          <w:b/>
          <w:bCs/>
          <w:i/>
          <w:iCs/>
          <w:noProof/>
          <w:sz w:val="20"/>
          <w:szCs w:val="20"/>
          <w:lang w:val="hr-HR"/>
        </w:rPr>
        <w:t>Kljun</w:t>
      </w:r>
      <w:r w:rsidRPr="00C72F74">
        <w:rPr>
          <w:rFonts w:ascii="Segoe UI" w:hAnsi="Segoe UI" w:cs="Segoe UI"/>
          <w:b/>
          <w:bCs/>
          <w:i/>
          <w:iCs/>
          <w:noProof/>
          <w:sz w:val="20"/>
          <w:szCs w:val="20"/>
          <w:lang w:val="hr-HR"/>
        </w:rPr>
        <w:t xml:space="preserve">“ </w:t>
      </w:r>
      <w:r w:rsidRPr="00C72F74">
        <w:rPr>
          <w:rFonts w:ascii="Segoe UI" w:hAnsi="Segoe UI" w:cs="Segoe UI"/>
          <w:noProof/>
          <w:sz w:val="20"/>
          <w:szCs w:val="20"/>
          <w:lang w:val="hr-HR"/>
        </w:rPr>
        <w:t>(</w:t>
      </w:r>
      <w:r w:rsidR="00C72F74" w:rsidRPr="00C72F74">
        <w:rPr>
          <w:rFonts w:ascii="Segoe UI" w:hAnsi="Segoe UI" w:cs="Segoe UI"/>
          <w:noProof/>
          <w:sz w:val="20"/>
          <w:szCs w:val="20"/>
          <w:lang w:val="hr-HR"/>
        </w:rPr>
        <w:t>Awake</w:t>
      </w:r>
      <w:r w:rsidRPr="00C72F74">
        <w:rPr>
          <w:rFonts w:ascii="Segoe UI" w:hAnsi="Segoe UI" w:cs="Segoe UI"/>
          <w:noProof/>
          <w:sz w:val="20"/>
          <w:szCs w:val="20"/>
          <w:lang w:val="hr-HR"/>
        </w:rPr>
        <w:t xml:space="preserve">) je </w:t>
      </w:r>
      <w:r w:rsidR="00C72F74" w:rsidRPr="00C72F74">
        <w:rPr>
          <w:rFonts w:ascii="Segoe UI" w:hAnsi="Segoe UI" w:cs="Segoe UI"/>
          <w:noProof/>
          <w:sz w:val="20"/>
          <w:szCs w:val="20"/>
          <w:lang w:val="hr-HR"/>
        </w:rPr>
        <w:t>domaća</w:t>
      </w:r>
      <w:r w:rsidRPr="00C72F74">
        <w:rPr>
          <w:rFonts w:ascii="Segoe UI" w:hAnsi="Segoe UI" w:cs="Segoe UI"/>
          <w:noProof/>
          <w:sz w:val="20"/>
          <w:szCs w:val="20"/>
          <w:lang w:val="hr-HR"/>
        </w:rPr>
        <w:t xml:space="preserve"> </w:t>
      </w:r>
      <w:r w:rsidR="00C72F74" w:rsidRPr="00C72F74">
        <w:rPr>
          <w:rFonts w:ascii="Segoe UI" w:hAnsi="Segoe UI" w:cs="Segoe UI"/>
          <w:noProof/>
          <w:sz w:val="20"/>
          <w:szCs w:val="20"/>
          <w:lang w:val="hr-HR"/>
        </w:rPr>
        <w:t xml:space="preserve">kriminalistička </w:t>
      </w:r>
      <w:r w:rsidRPr="00C72F74">
        <w:rPr>
          <w:rFonts w:ascii="Segoe UI" w:hAnsi="Segoe UI" w:cs="Segoe UI"/>
          <w:noProof/>
          <w:sz w:val="20"/>
          <w:szCs w:val="20"/>
          <w:lang w:val="hr-HR"/>
        </w:rPr>
        <w:t xml:space="preserve">serija od </w:t>
      </w:r>
      <w:r w:rsidR="00C72F74" w:rsidRPr="00C72F74">
        <w:rPr>
          <w:rFonts w:ascii="Segoe UI" w:hAnsi="Segoe UI" w:cs="Segoe UI"/>
          <w:noProof/>
          <w:sz w:val="20"/>
          <w:szCs w:val="20"/>
          <w:lang w:val="hr-HR"/>
        </w:rPr>
        <w:t xml:space="preserve">deset </w:t>
      </w:r>
      <w:r w:rsidRPr="00C72F74">
        <w:rPr>
          <w:rFonts w:ascii="Segoe UI" w:hAnsi="Segoe UI" w:cs="Segoe UI"/>
          <w:noProof/>
          <w:sz w:val="20"/>
          <w:szCs w:val="20"/>
          <w:lang w:val="hr-HR"/>
        </w:rPr>
        <w:t xml:space="preserve">epizoda koja </w:t>
      </w:r>
      <w:r w:rsidR="00C72F74" w:rsidRPr="00C72F74">
        <w:rPr>
          <w:rFonts w:ascii="Segoe UI" w:hAnsi="Segoe UI" w:cs="Segoe UI"/>
          <w:b/>
          <w:bCs/>
          <w:noProof/>
          <w:sz w:val="20"/>
          <w:szCs w:val="20"/>
          <w:lang w:val="hr-HR"/>
        </w:rPr>
        <w:t>28. marta</w:t>
      </w:r>
      <w:r w:rsidRPr="00C72F74">
        <w:rPr>
          <w:rFonts w:ascii="Segoe UI" w:hAnsi="Segoe UI" w:cs="Segoe UI"/>
          <w:noProof/>
          <w:sz w:val="20"/>
          <w:szCs w:val="20"/>
          <w:lang w:val="hr-HR"/>
        </w:rPr>
        <w:t xml:space="preserve"> stiže u ponudu </w:t>
      </w:r>
      <w:r w:rsidRPr="00C72F74">
        <w:rPr>
          <w:rFonts w:ascii="Segoe UI" w:hAnsi="Segoe UI" w:cs="Segoe UI"/>
          <w:b/>
          <w:bCs/>
          <w:noProof/>
          <w:sz w:val="20"/>
          <w:szCs w:val="20"/>
          <w:lang w:val="hr-HR"/>
        </w:rPr>
        <w:t>HBO Max</w:t>
      </w:r>
      <w:r w:rsidRPr="00C72F74">
        <w:rPr>
          <w:rFonts w:ascii="Segoe UI" w:hAnsi="Segoe UI" w:cs="Segoe UI"/>
          <w:noProof/>
          <w:sz w:val="20"/>
          <w:szCs w:val="20"/>
          <w:lang w:val="hr-HR"/>
        </w:rPr>
        <w:t xml:space="preserve"> striming platforme.</w:t>
      </w:r>
      <w:bookmarkStart w:id="4" w:name="_Hlk121227574"/>
      <w:r w:rsidR="00C72F74" w:rsidRPr="00C72F74">
        <w:rPr>
          <w:rFonts w:ascii="Segoe UI" w:hAnsi="Segoe UI" w:cs="Segoe UI"/>
          <w:noProof/>
          <w:sz w:val="20"/>
          <w:szCs w:val="20"/>
          <w:lang w:val="hr-HR"/>
        </w:rPr>
        <w:t xml:space="preserve"> </w:t>
      </w:r>
      <w:r w:rsidR="00C72F74" w:rsidRPr="00C72F74">
        <w:rPr>
          <w:rFonts w:ascii="Segoe UI" w:hAnsi="Segoe UI" w:cs="Segoe UI"/>
          <w:sz w:val="20"/>
          <w:szCs w:val="20"/>
          <w:lang w:val="sr-Latn-RS"/>
        </w:rPr>
        <w:t>Reč je o prvoj srpskoj seriji koja je prikazana na festivalu Canneseries u Kanu, gde je osvojila Nagradu publike u glavnom takmičarskom programu.</w:t>
      </w:r>
    </w:p>
    <w:p w14:paraId="36B86E3C" w14:textId="70928CBC" w:rsidR="008772A3" w:rsidRPr="00C72F74" w:rsidRDefault="008772A3" w:rsidP="00C72F74">
      <w:pPr>
        <w:pStyle w:val="NoSpacing"/>
        <w:jc w:val="both"/>
        <w:rPr>
          <w:rFonts w:ascii="Segoe UI" w:hAnsi="Segoe UI" w:cs="Segoe UI"/>
          <w:sz w:val="20"/>
          <w:szCs w:val="20"/>
          <w:lang w:val="hr-HR"/>
        </w:rPr>
      </w:pPr>
    </w:p>
    <w:bookmarkEnd w:id="4"/>
    <w:p w14:paraId="1BB514A4" w14:textId="174D47EB" w:rsidR="00E730B3" w:rsidRPr="00C72F74" w:rsidRDefault="003E0E72" w:rsidP="00C72F74">
      <w:pPr>
        <w:pStyle w:val="NoSpacing"/>
        <w:jc w:val="both"/>
        <w:rPr>
          <w:rFonts w:ascii="Segoe UI" w:hAnsi="Segoe UI" w:cs="Segoe UI"/>
          <w:sz w:val="20"/>
          <w:szCs w:val="20"/>
          <w:lang w:val="hr-HR"/>
        </w:rPr>
      </w:pPr>
      <w:r w:rsidRPr="00C72F74">
        <w:rPr>
          <w:rFonts w:ascii="Segoe UI" w:hAnsi="Segoe UI" w:cs="Segoe UI"/>
          <w:sz w:val="20"/>
          <w:szCs w:val="20"/>
          <w:lang w:val="hr-HR"/>
        </w:rPr>
        <w:t>Sonja Kljun je mlada, ambiciozna detektivka, željna da dokaže da je njena istančana intuicija u pravu - navodno samoubistvo u mirnoj Subotici krije daleko ozbiljnije tajne nego što se na prvi pogled čini. Sonjino preseljenje u Suboticu pokrenuće lavinu događaja koji će otkriti duboko zakopane tajne vezane za misterioznu organizaciju, ali i za Sonjinu prošlost. Prefinjena intuicija nije svojstvena Sonji, već i njenoj desetogodišnjoj ćerki, čiji neobični snovi vezani za posao njene majke počinju da se ostvaruju.</w:t>
      </w:r>
    </w:p>
    <w:p w14:paraId="25253B97" w14:textId="77777777" w:rsidR="00D77C26" w:rsidRPr="00C72F74" w:rsidRDefault="00D77C26" w:rsidP="00C72F74">
      <w:pPr>
        <w:pStyle w:val="NoSpacing"/>
        <w:jc w:val="both"/>
        <w:rPr>
          <w:rFonts w:ascii="Segoe UI" w:hAnsi="Segoe UI" w:cs="Segoe UI"/>
          <w:sz w:val="20"/>
          <w:szCs w:val="20"/>
          <w:lang w:val="sr-Latn-RS"/>
        </w:rPr>
      </w:pPr>
    </w:p>
    <w:p w14:paraId="22F5D75D" w14:textId="03082F2C" w:rsidR="00D77C26" w:rsidRPr="00C72F74" w:rsidRDefault="00D77C26" w:rsidP="00C72F74">
      <w:pPr>
        <w:pStyle w:val="NoSpacing"/>
        <w:jc w:val="both"/>
        <w:rPr>
          <w:rFonts w:ascii="Segoe UI" w:hAnsi="Segoe UI" w:cs="Segoe UI"/>
          <w:sz w:val="20"/>
          <w:szCs w:val="20"/>
          <w:lang w:val="sr-Latn-RS"/>
        </w:rPr>
      </w:pPr>
      <w:r w:rsidRPr="00C72F74">
        <w:rPr>
          <w:rFonts w:ascii="Segoe UI" w:hAnsi="Segoe UI" w:cs="Segoe UI"/>
          <w:sz w:val="20"/>
          <w:szCs w:val="20"/>
          <w:lang w:val="sr-Latn-RS"/>
        </w:rPr>
        <w:t xml:space="preserve">U glavnim ulogama su </w:t>
      </w:r>
      <w:r w:rsidR="003E0E72" w:rsidRPr="00C72F74">
        <w:rPr>
          <w:rFonts w:ascii="Segoe UI" w:hAnsi="Segoe UI" w:cs="Segoe UI"/>
          <w:sz w:val="20"/>
          <w:szCs w:val="20"/>
          <w:lang w:val="sr-Latn-RS"/>
        </w:rPr>
        <w:t>Ivana Vuković, Ljiljana Blagojević, Filip Đurić, Mario Knezović, Nataša Šolak, Stefan Vukić, Drena Mršić, Marija Petrović, Aleksandar Macura i drugi</w:t>
      </w:r>
      <w:r w:rsidRPr="00C72F74">
        <w:rPr>
          <w:rFonts w:ascii="Segoe UI" w:hAnsi="Segoe UI" w:cs="Segoe UI"/>
          <w:sz w:val="20"/>
          <w:szCs w:val="20"/>
          <w:lang w:val="sr-Latn-RS"/>
        </w:rPr>
        <w:t>.</w:t>
      </w:r>
      <w:r w:rsidR="003E0E72" w:rsidRPr="00C72F74">
        <w:rPr>
          <w:rFonts w:ascii="Segoe UI" w:hAnsi="Segoe UI" w:cs="Segoe UI"/>
          <w:sz w:val="20"/>
          <w:szCs w:val="20"/>
          <w:lang w:val="sr-Latn-RS"/>
        </w:rPr>
        <w:t xml:space="preserve"> Autori serije su Milorad Milinković i Srđan Dragojević, dok scenario potpisuju Matija Dragojević, Ljubica Luković i Anja Mijović. Režiseri ove kriminalističke serije sa elementima misterije su Jelena Gavrilović, Uroš Tomić i Gvozden Đurić. </w:t>
      </w:r>
    </w:p>
    <w:p w14:paraId="2A838C45" w14:textId="77777777" w:rsidR="00C72F74" w:rsidRDefault="00C72F74" w:rsidP="003E0E72">
      <w:pPr>
        <w:pStyle w:val="NoSpacing"/>
        <w:jc w:val="both"/>
        <w:rPr>
          <w:rFonts w:ascii="Segoe UI" w:hAnsi="Segoe UI" w:cs="Segoe UI"/>
          <w:sz w:val="20"/>
          <w:szCs w:val="20"/>
          <w:lang w:val="sr-Latn-RS"/>
        </w:rPr>
      </w:pPr>
    </w:p>
    <w:bookmarkEnd w:id="0"/>
    <w:bookmarkEnd w:id="1"/>
    <w:bookmarkEnd w:id="2"/>
    <w:p w14:paraId="53D07744" w14:textId="492C9799" w:rsidR="00B82B56" w:rsidRPr="00D77C26" w:rsidRDefault="00B82B56" w:rsidP="00302885">
      <w:pPr>
        <w:jc w:val="both"/>
        <w:rPr>
          <w:rFonts w:ascii="Segoe UI" w:hAnsi="Segoe UI" w:cs="Segoe UI"/>
          <w:sz w:val="20"/>
          <w:szCs w:val="20"/>
          <w:lang w:val="sr-Latn-RS"/>
        </w:rPr>
      </w:pPr>
    </w:p>
    <w:bookmarkEnd w:id="3"/>
    <w:p w14:paraId="6F808DAD" w14:textId="2B169A2F" w:rsidR="00171729" w:rsidRPr="00B10B06" w:rsidRDefault="00E806B9" w:rsidP="00EF740E">
      <w:pPr>
        <w:rPr>
          <w:rFonts w:ascii="Segoe UI" w:hAnsi="Segoe UI" w:cs="Segoe UI"/>
          <w:sz w:val="20"/>
          <w:szCs w:val="20"/>
          <w:lang w:val="hr-HR"/>
        </w:rPr>
      </w:pPr>
      <w:r w:rsidRPr="00B10B06">
        <w:rPr>
          <w:rFonts w:ascii="Segoe UI" w:hAnsi="Segoe UI" w:cs="Segoe UI"/>
          <w:sz w:val="20"/>
          <w:szCs w:val="20"/>
          <w:lang w:val="hr-HR"/>
        </w:rPr>
        <w:t xml:space="preserve">FOTOGRAFIJE: </w:t>
      </w:r>
      <w:hyperlink r:id="rId9" w:history="1">
        <w:r w:rsidR="00553A49" w:rsidRPr="004126BA">
          <w:rPr>
            <w:rStyle w:val="Hyperlink"/>
            <w:rFonts w:ascii="Segoe UI" w:hAnsi="Segoe UI" w:cs="Segoe UI"/>
            <w:sz w:val="20"/>
            <w:szCs w:val="20"/>
            <w:lang w:val="hr-HR"/>
          </w:rPr>
          <w:t>https://warnerbros.ent.box.com/s/o5rvnv67pmu3w4vmb9luc338mo9idrrg</w:t>
        </w:r>
      </w:hyperlink>
      <w:r w:rsidR="00553A49">
        <w:rPr>
          <w:rFonts w:ascii="Segoe UI" w:hAnsi="Segoe UI" w:cs="Segoe UI"/>
          <w:sz w:val="20"/>
          <w:szCs w:val="20"/>
          <w:lang w:val="hr-HR"/>
        </w:rPr>
        <w:t xml:space="preserve"> </w:t>
      </w:r>
    </w:p>
    <w:p w14:paraId="20A05413" w14:textId="41C6310C" w:rsidR="00CC1943" w:rsidRPr="00B10B06" w:rsidRDefault="00CC1943" w:rsidP="00EF740E">
      <w:pPr>
        <w:rPr>
          <w:rFonts w:ascii="Segoe UI" w:hAnsi="Segoe UI" w:cs="Segoe UI"/>
          <w:sz w:val="20"/>
          <w:szCs w:val="20"/>
          <w:lang w:val="hr-HR"/>
        </w:rPr>
      </w:pPr>
    </w:p>
    <w:p w14:paraId="6E6C35CE" w14:textId="77777777" w:rsidR="00E730B3" w:rsidRPr="006A72B5" w:rsidRDefault="00E730B3" w:rsidP="00E730B3">
      <w:pPr>
        <w:jc w:val="both"/>
        <w:rPr>
          <w:rFonts w:ascii="Segoe UI" w:hAnsi="Segoe UI" w:cs="Segoe UI"/>
          <w:b/>
          <w:bCs/>
          <w:color w:val="808080" w:themeColor="background1" w:themeShade="80"/>
          <w:sz w:val="20"/>
          <w:szCs w:val="20"/>
          <w:lang w:val="hr-HR"/>
        </w:rPr>
      </w:pPr>
      <w:r w:rsidRPr="006A72B5">
        <w:rPr>
          <w:rFonts w:ascii="Segoe UI" w:hAnsi="Segoe UI" w:cs="Segoe UI"/>
          <w:b/>
          <w:bCs/>
          <w:color w:val="808080" w:themeColor="background1" w:themeShade="80"/>
          <w:sz w:val="20"/>
          <w:szCs w:val="20"/>
          <w:lang w:val="hr-HR"/>
        </w:rPr>
        <w:t>O HBO Maxu</w:t>
      </w:r>
    </w:p>
    <w:p w14:paraId="485906DD" w14:textId="77777777" w:rsidR="00E730B3" w:rsidRPr="006A72B5" w:rsidRDefault="00E730B3" w:rsidP="00E730B3">
      <w:pPr>
        <w:jc w:val="both"/>
        <w:rPr>
          <w:rFonts w:ascii="Segoe UI" w:hAnsi="Segoe UI" w:cs="Segoe UI"/>
          <w:color w:val="808080" w:themeColor="background1" w:themeShade="80"/>
          <w:sz w:val="20"/>
          <w:szCs w:val="20"/>
          <w:lang w:val="hr-HR"/>
        </w:rPr>
      </w:pPr>
      <w:r w:rsidRPr="006A72B5">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sadržaja i blockbuster filmova. Striming platforma je prvobitno lansirana u SAD-u u maju 2020. godine, a u junu 2021. predstavljena je jeftinija opcija pretplate s reklamama. Trenutno dostupan na 61 teritoriji, HBO Max je započeo globalno širenje prošlog leta, lansiranjem na tržištima u Latinskoj Americi i </w:t>
      </w:r>
      <w:r w:rsidRPr="006A72B5">
        <w:rPr>
          <w:rFonts w:ascii="Segoe UI" w:hAnsi="Segoe UI" w:cs="Segoe UI"/>
          <w:color w:val="808080" w:themeColor="background1" w:themeShade="80"/>
          <w:sz w:val="20"/>
          <w:szCs w:val="20"/>
          <w:lang w:val="hr-HR"/>
        </w:rPr>
        <w:lastRenderedPageBreak/>
        <w:t xml:space="preserve">Karibima, nakon čega je usledio ulazak na evropsko tržište s lansiranjem usluge u nordijskim zemljama, Španiji, Portugaliji, Holandiji, Centralnoj i Istočnoj Evropi. </w:t>
      </w:r>
    </w:p>
    <w:p w14:paraId="1A691CD6" w14:textId="77777777" w:rsidR="00E730B3" w:rsidRPr="00302885" w:rsidRDefault="00E730B3" w:rsidP="00E730B3">
      <w:pPr>
        <w:pStyle w:val="NoSpacing"/>
        <w:rPr>
          <w:rFonts w:ascii="Segoe UI" w:hAnsi="Segoe UI" w:cs="Segoe UI"/>
          <w:sz w:val="20"/>
          <w:szCs w:val="20"/>
          <w:lang w:val="hr-HR"/>
        </w:rPr>
      </w:pPr>
    </w:p>
    <w:p w14:paraId="32B1B462" w14:textId="77777777" w:rsidR="00496A6D" w:rsidRPr="00B942DE" w:rsidRDefault="00496A6D" w:rsidP="00496A6D">
      <w:pPr>
        <w:jc w:val="both"/>
        <w:rPr>
          <w:rFonts w:ascii="Segoe UI" w:hAnsi="Segoe UI" w:cs="Segoe UI"/>
          <w:b/>
          <w:bCs/>
          <w:color w:val="808080" w:themeColor="background1" w:themeShade="80"/>
          <w:sz w:val="20"/>
          <w:szCs w:val="20"/>
          <w:lang w:val="hr-HR"/>
        </w:rPr>
      </w:pPr>
      <w:r w:rsidRPr="00B942DE">
        <w:rPr>
          <w:rFonts w:ascii="Segoe UI" w:hAnsi="Segoe UI" w:cs="Segoe UI"/>
          <w:b/>
          <w:bCs/>
          <w:color w:val="808080" w:themeColor="background1" w:themeShade="80"/>
          <w:sz w:val="20"/>
          <w:szCs w:val="20"/>
          <w:lang w:val="hr-HR"/>
        </w:rPr>
        <w:t xml:space="preserve">O </w:t>
      </w:r>
      <w:r>
        <w:rPr>
          <w:rFonts w:ascii="Segoe UI" w:hAnsi="Segoe UI" w:cs="Segoe UI"/>
          <w:b/>
          <w:bCs/>
          <w:color w:val="808080" w:themeColor="background1" w:themeShade="80"/>
          <w:sz w:val="20"/>
          <w:szCs w:val="20"/>
          <w:lang w:val="hr-HR"/>
        </w:rPr>
        <w:t>kompanij</w:t>
      </w:r>
      <w:r w:rsidRPr="00B942DE">
        <w:rPr>
          <w:rFonts w:ascii="Segoe UI" w:hAnsi="Segoe UI" w:cs="Segoe UI"/>
          <w:b/>
          <w:bCs/>
          <w:color w:val="808080" w:themeColor="background1" w:themeShade="80"/>
          <w:sz w:val="20"/>
          <w:szCs w:val="20"/>
          <w:lang w:val="hr-HR"/>
        </w:rPr>
        <w:t>i Warner Bros. Discovery</w:t>
      </w:r>
    </w:p>
    <w:p w14:paraId="4A86A5C9" w14:textId="2F9F27CA" w:rsidR="00356412" w:rsidRPr="00F1009C" w:rsidRDefault="00496A6D" w:rsidP="00496A6D">
      <w:pPr>
        <w:jc w:val="both"/>
        <w:rPr>
          <w:rFonts w:ascii="Segoe UI" w:hAnsi="Segoe UI" w:cs="Segoe UI"/>
          <w:color w:val="808080" w:themeColor="background1" w:themeShade="80"/>
          <w:sz w:val="20"/>
          <w:szCs w:val="20"/>
          <w:lang w:val="hr-HR"/>
        </w:rPr>
      </w:pPr>
      <w:r w:rsidRPr="00B942DE">
        <w:rPr>
          <w:rFonts w:ascii="Segoe UI" w:hAnsi="Segoe UI" w:cs="Segoe UI"/>
          <w:color w:val="808080" w:themeColor="background1" w:themeShade="80"/>
          <w:sz w:val="20"/>
          <w:szCs w:val="20"/>
          <w:lang w:val="hr-HR"/>
        </w:rPr>
        <w:t xml:space="preserve">Warner Bros. Discovery (NASDAQ: WBD) je vodeća globalna </w:t>
      </w:r>
      <w:r>
        <w:rPr>
          <w:rFonts w:ascii="Segoe UI" w:hAnsi="Segoe UI" w:cs="Segoe UI"/>
          <w:color w:val="808080" w:themeColor="background1" w:themeShade="80"/>
          <w:sz w:val="20"/>
          <w:szCs w:val="20"/>
          <w:lang w:val="hr-HR"/>
        </w:rPr>
        <w:t>kompanija</w:t>
      </w:r>
      <w:r w:rsidRPr="00B942DE">
        <w:rPr>
          <w:rFonts w:ascii="Segoe UI" w:hAnsi="Segoe UI" w:cs="Segoe UI"/>
          <w:color w:val="808080" w:themeColor="background1" w:themeShade="80"/>
          <w:sz w:val="20"/>
          <w:szCs w:val="20"/>
          <w:lang w:val="hr-HR"/>
        </w:rPr>
        <w:t xml:space="preserve"> iz </w:t>
      </w:r>
      <w:r>
        <w:rPr>
          <w:rFonts w:ascii="Segoe UI" w:hAnsi="Segoe UI" w:cs="Segoe UI"/>
          <w:color w:val="808080" w:themeColor="background1" w:themeShade="80"/>
          <w:sz w:val="20"/>
          <w:szCs w:val="20"/>
          <w:lang w:val="hr-HR"/>
        </w:rPr>
        <w:t>oblasti</w:t>
      </w:r>
      <w:r w:rsidRPr="00B942DE">
        <w:rPr>
          <w:rFonts w:ascii="Segoe UI" w:hAnsi="Segoe UI" w:cs="Segoe UI"/>
          <w:color w:val="808080" w:themeColor="background1" w:themeShade="80"/>
          <w:sz w:val="20"/>
          <w:szCs w:val="20"/>
          <w:lang w:val="hr-HR"/>
        </w:rPr>
        <w:t xml:space="preserve"> medija i zabave, koja stvara i distribuira najdiferenciraniji i najpotpuniji svetski portf</w:t>
      </w:r>
      <w:r>
        <w:rPr>
          <w:rFonts w:ascii="Segoe UI" w:hAnsi="Segoe UI" w:cs="Segoe UI"/>
          <w:color w:val="808080" w:themeColor="background1" w:themeShade="80"/>
          <w:sz w:val="20"/>
          <w:szCs w:val="20"/>
          <w:lang w:val="hr-HR"/>
        </w:rPr>
        <w:t>olio</w:t>
      </w:r>
      <w:r w:rsidRPr="00B942DE">
        <w:rPr>
          <w:rFonts w:ascii="Segoe UI" w:hAnsi="Segoe UI" w:cs="Segoe UI"/>
          <w:color w:val="808080" w:themeColor="background1" w:themeShade="80"/>
          <w:sz w:val="20"/>
          <w:szCs w:val="20"/>
          <w:lang w:val="hr-HR"/>
        </w:rPr>
        <w:t xml:space="preserve"> sadržaja i brendova na području televizije, filma i str</w:t>
      </w:r>
      <w:r>
        <w:rPr>
          <w:rFonts w:ascii="Segoe UI" w:hAnsi="Segoe UI" w:cs="Segoe UI"/>
          <w:color w:val="808080" w:themeColor="background1" w:themeShade="80"/>
          <w:sz w:val="20"/>
          <w:szCs w:val="20"/>
          <w:lang w:val="hr-HR"/>
        </w:rPr>
        <w:t>iminga</w:t>
      </w:r>
      <w:r w:rsidRPr="00B942DE">
        <w:rPr>
          <w:rFonts w:ascii="Segoe UI" w:hAnsi="Segoe UI" w:cs="Segoe UI"/>
          <w:color w:val="808080" w:themeColor="background1" w:themeShade="80"/>
          <w:sz w:val="20"/>
          <w:szCs w:val="20"/>
          <w:lang w:val="hr-HR"/>
        </w:rPr>
        <w:t>. Prisutan u više od 220 zemalja i teritorija i na 50 jezika, Warner Bros. Discovery inspiri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informi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xml:space="preserv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0" w:history="1">
        <w:r w:rsidRPr="00B942DE">
          <w:rPr>
            <w:rFonts w:ascii="Segoe UI" w:hAnsi="Segoe UI" w:cs="Segoe UI"/>
            <w:color w:val="808080" w:themeColor="background1" w:themeShade="80"/>
            <w:sz w:val="20"/>
            <w:szCs w:val="20"/>
            <w:lang w:val="hr-HR"/>
          </w:rPr>
          <w:t>www.wbd.com</w:t>
        </w:r>
      </w:hyperlink>
      <w:r>
        <w:rPr>
          <w:rFonts w:ascii="Segoe UI" w:hAnsi="Segoe UI" w:cs="Segoe UI"/>
          <w:color w:val="808080" w:themeColor="background1" w:themeShade="80"/>
          <w:sz w:val="20"/>
          <w:szCs w:val="20"/>
          <w:lang w:val="hr-HR"/>
        </w:rPr>
        <w:t xml:space="preserve">. </w:t>
      </w:r>
    </w:p>
    <w:p w14:paraId="2A92F480" w14:textId="77777777" w:rsidR="00356412" w:rsidRPr="00F1009C" w:rsidRDefault="00356412" w:rsidP="00356412">
      <w:pPr>
        <w:jc w:val="both"/>
        <w:rPr>
          <w:rFonts w:ascii="Segoe UI" w:hAnsi="Segoe UI" w:cs="Segoe UI"/>
          <w:color w:val="808080" w:themeColor="background1" w:themeShade="80"/>
          <w:sz w:val="20"/>
          <w:szCs w:val="20"/>
          <w:lang w:val="hr-HR"/>
        </w:rPr>
      </w:pPr>
    </w:p>
    <w:p w14:paraId="62BA9C3A" w14:textId="77777777" w:rsidR="00356412" w:rsidRPr="00F1009C" w:rsidRDefault="00356412" w:rsidP="00356412">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HBO Adria d.o.o.</w:t>
      </w:r>
    </w:p>
    <w:p w14:paraId="2C085315" w14:textId="77777777" w:rsidR="00356412" w:rsidRPr="00F1009C" w:rsidRDefault="00356412" w:rsidP="00356412">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 Vragolov</w:t>
      </w:r>
    </w:p>
    <w:p w14:paraId="566829B0" w14:textId="77777777" w:rsidR="00356412" w:rsidRPr="00F1009C" w:rsidRDefault="00356412" w:rsidP="00356412">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klara.vragolov@wbd.com</w:t>
      </w:r>
    </w:p>
    <w:p w14:paraId="08A809CB" w14:textId="13801AFE" w:rsidR="009C76CE" w:rsidRPr="00B10B06" w:rsidRDefault="009C76CE" w:rsidP="00356412">
      <w:pPr>
        <w:jc w:val="both"/>
        <w:rPr>
          <w:rFonts w:ascii="Segoe UI" w:hAnsi="Segoe UI" w:cs="Segoe UI"/>
          <w:color w:val="808080" w:themeColor="background1" w:themeShade="80"/>
          <w:sz w:val="20"/>
          <w:szCs w:val="20"/>
          <w:lang w:val="hr-HR"/>
        </w:rPr>
      </w:pPr>
    </w:p>
    <w:sectPr w:rsidR="009C76CE" w:rsidRPr="00B10B0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586384" w14:textId="77777777" w:rsidR="00255FCA" w:rsidRDefault="00255FCA" w:rsidP="00EC6787">
      <w:r>
        <w:separator/>
      </w:r>
    </w:p>
  </w:endnote>
  <w:endnote w:type="continuationSeparator" w:id="0">
    <w:p w14:paraId="2A545653" w14:textId="77777777" w:rsidR="00255FCA" w:rsidRDefault="00255FCA"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B443C" w14:textId="77777777" w:rsidR="00255FCA" w:rsidRDefault="00255FCA" w:rsidP="00EC6787">
      <w:r>
        <w:separator/>
      </w:r>
    </w:p>
  </w:footnote>
  <w:footnote w:type="continuationSeparator" w:id="0">
    <w:p w14:paraId="2D656BDF" w14:textId="77777777" w:rsidR="00255FCA" w:rsidRDefault="00255FCA"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EAAD1" w14:textId="02BCDEF7" w:rsidR="00EC6787" w:rsidRPr="00E84530" w:rsidRDefault="00EC6787" w:rsidP="00E84530">
    <w:pPr>
      <w:pStyle w:val="NoSpacing"/>
      <w:rPr>
        <w:b/>
        <w:bCs/>
        <w:sz w:val="24"/>
        <w:szCs w:val="24"/>
      </w:rPr>
    </w:pPr>
    <w:r>
      <w:rPr>
        <w:noProof/>
      </w:rPr>
      <w:drawing>
        <wp:anchor distT="0" distB="0" distL="114300" distR="114300" simplePos="0" relativeHeight="251659264" behindDoc="0" locked="0" layoutInCell="1" hidden="0" allowOverlap="1" wp14:anchorId="1D1D11F0" wp14:editId="5F10B4FA">
          <wp:simplePos x="0" y="0"/>
          <wp:positionH relativeFrom="column">
            <wp:posOffset>4381720</wp:posOffset>
          </wp:positionH>
          <wp:positionV relativeFrom="paragraph">
            <wp:posOffset>-21777</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5"/>
  </w:num>
  <w:num w:numId="2" w16cid:durableId="86851609">
    <w:abstractNumId w:val="1"/>
  </w:num>
  <w:num w:numId="3" w16cid:durableId="148716498">
    <w:abstractNumId w:val="2"/>
  </w:num>
  <w:num w:numId="4" w16cid:durableId="880703262">
    <w:abstractNumId w:val="6"/>
  </w:num>
  <w:num w:numId="5" w16cid:durableId="412821941">
    <w:abstractNumId w:val="4"/>
  </w:num>
  <w:num w:numId="6" w16cid:durableId="225264001">
    <w:abstractNumId w:val="0"/>
  </w:num>
  <w:num w:numId="7" w16cid:durableId="1971470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20EE1"/>
    <w:rsid w:val="00027410"/>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C65"/>
    <w:rsid w:val="00062F7D"/>
    <w:rsid w:val="000633AA"/>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692B"/>
    <w:rsid w:val="000A15EC"/>
    <w:rsid w:val="000A4D10"/>
    <w:rsid w:val="000A5CBB"/>
    <w:rsid w:val="000A6153"/>
    <w:rsid w:val="000B0C6F"/>
    <w:rsid w:val="000B0DE1"/>
    <w:rsid w:val="000B3D92"/>
    <w:rsid w:val="000C7F39"/>
    <w:rsid w:val="000D03D5"/>
    <w:rsid w:val="000D0692"/>
    <w:rsid w:val="000D0CA7"/>
    <w:rsid w:val="000D29C7"/>
    <w:rsid w:val="000D2CAD"/>
    <w:rsid w:val="000D5A7C"/>
    <w:rsid w:val="000D5F80"/>
    <w:rsid w:val="000D7003"/>
    <w:rsid w:val="000E0F3D"/>
    <w:rsid w:val="000E1B8E"/>
    <w:rsid w:val="000E316B"/>
    <w:rsid w:val="000E4F53"/>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3467"/>
    <w:rsid w:val="00113614"/>
    <w:rsid w:val="00114EC0"/>
    <w:rsid w:val="00117098"/>
    <w:rsid w:val="0011773D"/>
    <w:rsid w:val="00124C1E"/>
    <w:rsid w:val="0012515C"/>
    <w:rsid w:val="00127109"/>
    <w:rsid w:val="001276BB"/>
    <w:rsid w:val="00132335"/>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71729"/>
    <w:rsid w:val="00172E2F"/>
    <w:rsid w:val="00173786"/>
    <w:rsid w:val="00176156"/>
    <w:rsid w:val="0017649D"/>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77A3"/>
    <w:rsid w:val="002010C7"/>
    <w:rsid w:val="00203E28"/>
    <w:rsid w:val="002041C2"/>
    <w:rsid w:val="002059ED"/>
    <w:rsid w:val="00205FD2"/>
    <w:rsid w:val="002061BA"/>
    <w:rsid w:val="00207CB9"/>
    <w:rsid w:val="002130C8"/>
    <w:rsid w:val="002131DC"/>
    <w:rsid w:val="0021641F"/>
    <w:rsid w:val="002200AC"/>
    <w:rsid w:val="0022096F"/>
    <w:rsid w:val="00220CE8"/>
    <w:rsid w:val="00220DF0"/>
    <w:rsid w:val="00222679"/>
    <w:rsid w:val="00227E71"/>
    <w:rsid w:val="00231D1C"/>
    <w:rsid w:val="00234BCE"/>
    <w:rsid w:val="002369BE"/>
    <w:rsid w:val="0024039B"/>
    <w:rsid w:val="0024179D"/>
    <w:rsid w:val="00242C95"/>
    <w:rsid w:val="00244289"/>
    <w:rsid w:val="00245B0E"/>
    <w:rsid w:val="0025144C"/>
    <w:rsid w:val="00252467"/>
    <w:rsid w:val="00252524"/>
    <w:rsid w:val="00253AD4"/>
    <w:rsid w:val="002544B5"/>
    <w:rsid w:val="002549C6"/>
    <w:rsid w:val="00254F85"/>
    <w:rsid w:val="00255FCA"/>
    <w:rsid w:val="00257713"/>
    <w:rsid w:val="00260BF2"/>
    <w:rsid w:val="00262444"/>
    <w:rsid w:val="00262BC9"/>
    <w:rsid w:val="00262DF9"/>
    <w:rsid w:val="00263038"/>
    <w:rsid w:val="002632BF"/>
    <w:rsid w:val="0026412C"/>
    <w:rsid w:val="00267D92"/>
    <w:rsid w:val="00271D30"/>
    <w:rsid w:val="00273487"/>
    <w:rsid w:val="002747B9"/>
    <w:rsid w:val="00276995"/>
    <w:rsid w:val="0028315E"/>
    <w:rsid w:val="00283468"/>
    <w:rsid w:val="00287826"/>
    <w:rsid w:val="002904FD"/>
    <w:rsid w:val="002914E2"/>
    <w:rsid w:val="002928DE"/>
    <w:rsid w:val="00293088"/>
    <w:rsid w:val="002959A1"/>
    <w:rsid w:val="002A1E1E"/>
    <w:rsid w:val="002A3C4C"/>
    <w:rsid w:val="002A4067"/>
    <w:rsid w:val="002A4546"/>
    <w:rsid w:val="002A468B"/>
    <w:rsid w:val="002A50AD"/>
    <w:rsid w:val="002A5618"/>
    <w:rsid w:val="002A6012"/>
    <w:rsid w:val="002B0B48"/>
    <w:rsid w:val="002B61CE"/>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E0D"/>
    <w:rsid w:val="002E6562"/>
    <w:rsid w:val="002E670B"/>
    <w:rsid w:val="002F00F6"/>
    <w:rsid w:val="002F06B4"/>
    <w:rsid w:val="002F5481"/>
    <w:rsid w:val="002F5570"/>
    <w:rsid w:val="002F6A44"/>
    <w:rsid w:val="00301909"/>
    <w:rsid w:val="00302885"/>
    <w:rsid w:val="00302CA4"/>
    <w:rsid w:val="00304E8C"/>
    <w:rsid w:val="003052AE"/>
    <w:rsid w:val="003066A4"/>
    <w:rsid w:val="00306742"/>
    <w:rsid w:val="00306C75"/>
    <w:rsid w:val="00310684"/>
    <w:rsid w:val="00310752"/>
    <w:rsid w:val="00310975"/>
    <w:rsid w:val="00310C77"/>
    <w:rsid w:val="00314E1D"/>
    <w:rsid w:val="00320670"/>
    <w:rsid w:val="003208DA"/>
    <w:rsid w:val="00320AC0"/>
    <w:rsid w:val="00320D05"/>
    <w:rsid w:val="00321913"/>
    <w:rsid w:val="003237D4"/>
    <w:rsid w:val="00323E5C"/>
    <w:rsid w:val="00324F1E"/>
    <w:rsid w:val="00326585"/>
    <w:rsid w:val="00327C86"/>
    <w:rsid w:val="00331D78"/>
    <w:rsid w:val="003332D9"/>
    <w:rsid w:val="003339BE"/>
    <w:rsid w:val="00335E97"/>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56412"/>
    <w:rsid w:val="0036377D"/>
    <w:rsid w:val="00363860"/>
    <w:rsid w:val="0036703B"/>
    <w:rsid w:val="003721D7"/>
    <w:rsid w:val="003721F0"/>
    <w:rsid w:val="003743FB"/>
    <w:rsid w:val="003749F8"/>
    <w:rsid w:val="00374C6B"/>
    <w:rsid w:val="003769B5"/>
    <w:rsid w:val="00380354"/>
    <w:rsid w:val="00380982"/>
    <w:rsid w:val="00381546"/>
    <w:rsid w:val="003818BF"/>
    <w:rsid w:val="003837EA"/>
    <w:rsid w:val="003842BB"/>
    <w:rsid w:val="00386B10"/>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425A"/>
    <w:rsid w:val="003B5994"/>
    <w:rsid w:val="003B5B8A"/>
    <w:rsid w:val="003C1C93"/>
    <w:rsid w:val="003C2DDC"/>
    <w:rsid w:val="003C386C"/>
    <w:rsid w:val="003C4335"/>
    <w:rsid w:val="003C4C03"/>
    <w:rsid w:val="003C5120"/>
    <w:rsid w:val="003C7335"/>
    <w:rsid w:val="003C7FE7"/>
    <w:rsid w:val="003D2D91"/>
    <w:rsid w:val="003D2F57"/>
    <w:rsid w:val="003D59F6"/>
    <w:rsid w:val="003D6262"/>
    <w:rsid w:val="003D74D5"/>
    <w:rsid w:val="003E0E72"/>
    <w:rsid w:val="003E1353"/>
    <w:rsid w:val="003E2BC7"/>
    <w:rsid w:val="003E32CA"/>
    <w:rsid w:val="003E4656"/>
    <w:rsid w:val="003E4AB7"/>
    <w:rsid w:val="003E696B"/>
    <w:rsid w:val="003F0D43"/>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605"/>
    <w:rsid w:val="004467C5"/>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3EA"/>
    <w:rsid w:val="00496546"/>
    <w:rsid w:val="004968CC"/>
    <w:rsid w:val="00496A6D"/>
    <w:rsid w:val="00497840"/>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77A"/>
    <w:rsid w:val="004D28BA"/>
    <w:rsid w:val="004D6AA1"/>
    <w:rsid w:val="004E01A2"/>
    <w:rsid w:val="004E0B06"/>
    <w:rsid w:val="004E1269"/>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16EC"/>
    <w:rsid w:val="005234A4"/>
    <w:rsid w:val="00524749"/>
    <w:rsid w:val="00524996"/>
    <w:rsid w:val="00524D8F"/>
    <w:rsid w:val="00525664"/>
    <w:rsid w:val="00526F43"/>
    <w:rsid w:val="005304F4"/>
    <w:rsid w:val="00532348"/>
    <w:rsid w:val="005324AD"/>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3A49"/>
    <w:rsid w:val="00554838"/>
    <w:rsid w:val="005553E3"/>
    <w:rsid w:val="005555FC"/>
    <w:rsid w:val="00557041"/>
    <w:rsid w:val="00560046"/>
    <w:rsid w:val="00560A50"/>
    <w:rsid w:val="005615C0"/>
    <w:rsid w:val="00564B21"/>
    <w:rsid w:val="00564FEE"/>
    <w:rsid w:val="0056515C"/>
    <w:rsid w:val="00573519"/>
    <w:rsid w:val="0057435A"/>
    <w:rsid w:val="00576A29"/>
    <w:rsid w:val="00580725"/>
    <w:rsid w:val="00580907"/>
    <w:rsid w:val="00580AE2"/>
    <w:rsid w:val="00583A9E"/>
    <w:rsid w:val="00585868"/>
    <w:rsid w:val="00585B20"/>
    <w:rsid w:val="00587BAE"/>
    <w:rsid w:val="005927DA"/>
    <w:rsid w:val="00592D6E"/>
    <w:rsid w:val="00593B2C"/>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6E71"/>
    <w:rsid w:val="0060702F"/>
    <w:rsid w:val="006100CF"/>
    <w:rsid w:val="00610C32"/>
    <w:rsid w:val="0061109F"/>
    <w:rsid w:val="00611C35"/>
    <w:rsid w:val="0061289F"/>
    <w:rsid w:val="00617640"/>
    <w:rsid w:val="00617741"/>
    <w:rsid w:val="00620632"/>
    <w:rsid w:val="00621721"/>
    <w:rsid w:val="006217F9"/>
    <w:rsid w:val="00621C14"/>
    <w:rsid w:val="00624B5F"/>
    <w:rsid w:val="00625054"/>
    <w:rsid w:val="00626935"/>
    <w:rsid w:val="00632AEE"/>
    <w:rsid w:val="00633C61"/>
    <w:rsid w:val="006346C7"/>
    <w:rsid w:val="00635BCF"/>
    <w:rsid w:val="006360C5"/>
    <w:rsid w:val="00636F20"/>
    <w:rsid w:val="0064093A"/>
    <w:rsid w:val="0064327B"/>
    <w:rsid w:val="00644154"/>
    <w:rsid w:val="006454A2"/>
    <w:rsid w:val="00647AD9"/>
    <w:rsid w:val="00650A8D"/>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ED4"/>
    <w:rsid w:val="0067786C"/>
    <w:rsid w:val="006816AF"/>
    <w:rsid w:val="0068266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956"/>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A93"/>
    <w:rsid w:val="006F3CDE"/>
    <w:rsid w:val="006F6B2D"/>
    <w:rsid w:val="006F7931"/>
    <w:rsid w:val="00700F9F"/>
    <w:rsid w:val="007016DF"/>
    <w:rsid w:val="00703951"/>
    <w:rsid w:val="00706A7F"/>
    <w:rsid w:val="00706B0B"/>
    <w:rsid w:val="007071E5"/>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3D3"/>
    <w:rsid w:val="00733C30"/>
    <w:rsid w:val="007346E1"/>
    <w:rsid w:val="0073718D"/>
    <w:rsid w:val="00741210"/>
    <w:rsid w:val="0074262C"/>
    <w:rsid w:val="00743CF5"/>
    <w:rsid w:val="00743F3C"/>
    <w:rsid w:val="007447A3"/>
    <w:rsid w:val="00744979"/>
    <w:rsid w:val="00745BF0"/>
    <w:rsid w:val="0074627B"/>
    <w:rsid w:val="007468A1"/>
    <w:rsid w:val="00747B67"/>
    <w:rsid w:val="0075031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F7E"/>
    <w:rsid w:val="00781926"/>
    <w:rsid w:val="007856DB"/>
    <w:rsid w:val="00787703"/>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54B3"/>
    <w:rsid w:val="00805E87"/>
    <w:rsid w:val="0080687D"/>
    <w:rsid w:val="00806D3A"/>
    <w:rsid w:val="008108B6"/>
    <w:rsid w:val="00813876"/>
    <w:rsid w:val="008159D4"/>
    <w:rsid w:val="00816145"/>
    <w:rsid w:val="00821A03"/>
    <w:rsid w:val="00822165"/>
    <w:rsid w:val="0082239D"/>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70B2"/>
    <w:rsid w:val="00870D10"/>
    <w:rsid w:val="008727CC"/>
    <w:rsid w:val="00876BE3"/>
    <w:rsid w:val="008772A3"/>
    <w:rsid w:val="00880B04"/>
    <w:rsid w:val="0088126D"/>
    <w:rsid w:val="0088393C"/>
    <w:rsid w:val="00883A2C"/>
    <w:rsid w:val="00883CCD"/>
    <w:rsid w:val="00883D47"/>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6211"/>
    <w:rsid w:val="008C29CB"/>
    <w:rsid w:val="008C5C2F"/>
    <w:rsid w:val="008C6BB6"/>
    <w:rsid w:val="008C6BCF"/>
    <w:rsid w:val="008C6C54"/>
    <w:rsid w:val="008C77E8"/>
    <w:rsid w:val="008D0B53"/>
    <w:rsid w:val="008D14CD"/>
    <w:rsid w:val="008D16CD"/>
    <w:rsid w:val="008D19A0"/>
    <w:rsid w:val="008D34C0"/>
    <w:rsid w:val="008D5F5B"/>
    <w:rsid w:val="008D672A"/>
    <w:rsid w:val="008D695D"/>
    <w:rsid w:val="008D6CB3"/>
    <w:rsid w:val="008D78BE"/>
    <w:rsid w:val="008E01A1"/>
    <w:rsid w:val="008E419A"/>
    <w:rsid w:val="008E480A"/>
    <w:rsid w:val="008E5708"/>
    <w:rsid w:val="008E68AF"/>
    <w:rsid w:val="008E78B3"/>
    <w:rsid w:val="008F1509"/>
    <w:rsid w:val="008F1542"/>
    <w:rsid w:val="008F1AA9"/>
    <w:rsid w:val="008F20FE"/>
    <w:rsid w:val="00900563"/>
    <w:rsid w:val="009073E1"/>
    <w:rsid w:val="00910461"/>
    <w:rsid w:val="009119C4"/>
    <w:rsid w:val="00915D2B"/>
    <w:rsid w:val="009167C0"/>
    <w:rsid w:val="00916FF6"/>
    <w:rsid w:val="0091752F"/>
    <w:rsid w:val="00922B8C"/>
    <w:rsid w:val="00923B00"/>
    <w:rsid w:val="0092469E"/>
    <w:rsid w:val="00927092"/>
    <w:rsid w:val="009302AC"/>
    <w:rsid w:val="009307C3"/>
    <w:rsid w:val="00931778"/>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B57"/>
    <w:rsid w:val="00961CE4"/>
    <w:rsid w:val="0096206B"/>
    <w:rsid w:val="00962D05"/>
    <w:rsid w:val="009644F5"/>
    <w:rsid w:val="0096498B"/>
    <w:rsid w:val="00964B96"/>
    <w:rsid w:val="00965A28"/>
    <w:rsid w:val="00970A31"/>
    <w:rsid w:val="0097154B"/>
    <w:rsid w:val="00973BFD"/>
    <w:rsid w:val="00975AB1"/>
    <w:rsid w:val="00977A69"/>
    <w:rsid w:val="00977E34"/>
    <w:rsid w:val="009803F6"/>
    <w:rsid w:val="00982AB0"/>
    <w:rsid w:val="00983743"/>
    <w:rsid w:val="00983C8C"/>
    <w:rsid w:val="009842B1"/>
    <w:rsid w:val="00986CFB"/>
    <w:rsid w:val="00990000"/>
    <w:rsid w:val="00992168"/>
    <w:rsid w:val="009934BC"/>
    <w:rsid w:val="00993FB5"/>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0C60"/>
    <w:rsid w:val="009C2411"/>
    <w:rsid w:val="009C3276"/>
    <w:rsid w:val="009C6CB1"/>
    <w:rsid w:val="009C716C"/>
    <w:rsid w:val="009C76CE"/>
    <w:rsid w:val="009D0933"/>
    <w:rsid w:val="009D09C6"/>
    <w:rsid w:val="009D3D41"/>
    <w:rsid w:val="009D6772"/>
    <w:rsid w:val="009D6BB5"/>
    <w:rsid w:val="009E0847"/>
    <w:rsid w:val="009E0BE1"/>
    <w:rsid w:val="009E0DCB"/>
    <w:rsid w:val="009E1999"/>
    <w:rsid w:val="009E2515"/>
    <w:rsid w:val="009E3309"/>
    <w:rsid w:val="009E33FA"/>
    <w:rsid w:val="009E3C42"/>
    <w:rsid w:val="009F2FCF"/>
    <w:rsid w:val="009F5054"/>
    <w:rsid w:val="00A001FC"/>
    <w:rsid w:val="00A01436"/>
    <w:rsid w:val="00A01C77"/>
    <w:rsid w:val="00A02346"/>
    <w:rsid w:val="00A03812"/>
    <w:rsid w:val="00A0480B"/>
    <w:rsid w:val="00A04B53"/>
    <w:rsid w:val="00A07533"/>
    <w:rsid w:val="00A11097"/>
    <w:rsid w:val="00A11A98"/>
    <w:rsid w:val="00A146FB"/>
    <w:rsid w:val="00A14EC2"/>
    <w:rsid w:val="00A17D8C"/>
    <w:rsid w:val="00A17EC6"/>
    <w:rsid w:val="00A217FC"/>
    <w:rsid w:val="00A21A76"/>
    <w:rsid w:val="00A23BD7"/>
    <w:rsid w:val="00A240CE"/>
    <w:rsid w:val="00A25464"/>
    <w:rsid w:val="00A26F47"/>
    <w:rsid w:val="00A27676"/>
    <w:rsid w:val="00A30406"/>
    <w:rsid w:val="00A30DA4"/>
    <w:rsid w:val="00A35247"/>
    <w:rsid w:val="00A36002"/>
    <w:rsid w:val="00A3629A"/>
    <w:rsid w:val="00A362EF"/>
    <w:rsid w:val="00A36E8D"/>
    <w:rsid w:val="00A411AD"/>
    <w:rsid w:val="00A437C8"/>
    <w:rsid w:val="00A44976"/>
    <w:rsid w:val="00A44C06"/>
    <w:rsid w:val="00A4527E"/>
    <w:rsid w:val="00A50511"/>
    <w:rsid w:val="00A5188C"/>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3F26"/>
    <w:rsid w:val="00A77056"/>
    <w:rsid w:val="00A83485"/>
    <w:rsid w:val="00A8614C"/>
    <w:rsid w:val="00A86B09"/>
    <w:rsid w:val="00A8770C"/>
    <w:rsid w:val="00A904E6"/>
    <w:rsid w:val="00A9073F"/>
    <w:rsid w:val="00A916A0"/>
    <w:rsid w:val="00A917C9"/>
    <w:rsid w:val="00A9461B"/>
    <w:rsid w:val="00A9484C"/>
    <w:rsid w:val="00A96AD8"/>
    <w:rsid w:val="00A97D5A"/>
    <w:rsid w:val="00AA0C5C"/>
    <w:rsid w:val="00AA1CAA"/>
    <w:rsid w:val="00AA23B4"/>
    <w:rsid w:val="00AA24F2"/>
    <w:rsid w:val="00AA3081"/>
    <w:rsid w:val="00AA3BEE"/>
    <w:rsid w:val="00AA5DC7"/>
    <w:rsid w:val="00AB0404"/>
    <w:rsid w:val="00AB0E13"/>
    <w:rsid w:val="00AB14EA"/>
    <w:rsid w:val="00AB4151"/>
    <w:rsid w:val="00AB4212"/>
    <w:rsid w:val="00AB6A47"/>
    <w:rsid w:val="00AB7903"/>
    <w:rsid w:val="00AB7A92"/>
    <w:rsid w:val="00AC3738"/>
    <w:rsid w:val="00AC3FC6"/>
    <w:rsid w:val="00AC7310"/>
    <w:rsid w:val="00AC7906"/>
    <w:rsid w:val="00AD51B1"/>
    <w:rsid w:val="00AD7531"/>
    <w:rsid w:val="00AD78F2"/>
    <w:rsid w:val="00AE2F4D"/>
    <w:rsid w:val="00AE45CA"/>
    <w:rsid w:val="00AE64D1"/>
    <w:rsid w:val="00AE6B08"/>
    <w:rsid w:val="00AF0B34"/>
    <w:rsid w:val="00AF2F04"/>
    <w:rsid w:val="00AF3D47"/>
    <w:rsid w:val="00AF3E21"/>
    <w:rsid w:val="00AF3EFC"/>
    <w:rsid w:val="00AF4158"/>
    <w:rsid w:val="00AF5BB5"/>
    <w:rsid w:val="00AF5F16"/>
    <w:rsid w:val="00AF7CF7"/>
    <w:rsid w:val="00B00F84"/>
    <w:rsid w:val="00B04F0C"/>
    <w:rsid w:val="00B05955"/>
    <w:rsid w:val="00B10921"/>
    <w:rsid w:val="00B10B06"/>
    <w:rsid w:val="00B12A97"/>
    <w:rsid w:val="00B15A37"/>
    <w:rsid w:val="00B21957"/>
    <w:rsid w:val="00B22009"/>
    <w:rsid w:val="00B222FF"/>
    <w:rsid w:val="00B33020"/>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3EF1"/>
    <w:rsid w:val="00B72015"/>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6419"/>
    <w:rsid w:val="00BA69A5"/>
    <w:rsid w:val="00BB0AA0"/>
    <w:rsid w:val="00BB3E4C"/>
    <w:rsid w:val="00BB4E8A"/>
    <w:rsid w:val="00BB6376"/>
    <w:rsid w:val="00BB66B4"/>
    <w:rsid w:val="00BB6A66"/>
    <w:rsid w:val="00BC051D"/>
    <w:rsid w:val="00BC0C05"/>
    <w:rsid w:val="00BC1DF4"/>
    <w:rsid w:val="00BC219F"/>
    <w:rsid w:val="00BC36C2"/>
    <w:rsid w:val="00BC4CAF"/>
    <w:rsid w:val="00BC5C61"/>
    <w:rsid w:val="00BC5DDD"/>
    <w:rsid w:val="00BC673A"/>
    <w:rsid w:val="00BC7488"/>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1EBA"/>
    <w:rsid w:val="00C527B6"/>
    <w:rsid w:val="00C540B7"/>
    <w:rsid w:val="00C5491F"/>
    <w:rsid w:val="00C5612A"/>
    <w:rsid w:val="00C576AE"/>
    <w:rsid w:val="00C605F3"/>
    <w:rsid w:val="00C62A55"/>
    <w:rsid w:val="00C63016"/>
    <w:rsid w:val="00C648B6"/>
    <w:rsid w:val="00C65AA8"/>
    <w:rsid w:val="00C66032"/>
    <w:rsid w:val="00C6689E"/>
    <w:rsid w:val="00C676DA"/>
    <w:rsid w:val="00C67CF7"/>
    <w:rsid w:val="00C70C15"/>
    <w:rsid w:val="00C71EAC"/>
    <w:rsid w:val="00C71FA7"/>
    <w:rsid w:val="00C72212"/>
    <w:rsid w:val="00C72F74"/>
    <w:rsid w:val="00C76A4E"/>
    <w:rsid w:val="00C81F0F"/>
    <w:rsid w:val="00C84775"/>
    <w:rsid w:val="00C9002F"/>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38AE"/>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613E"/>
    <w:rsid w:val="00CF6CBB"/>
    <w:rsid w:val="00CF7506"/>
    <w:rsid w:val="00CF7C2F"/>
    <w:rsid w:val="00D035D6"/>
    <w:rsid w:val="00D046F7"/>
    <w:rsid w:val="00D053E3"/>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22F6"/>
    <w:rsid w:val="00D72539"/>
    <w:rsid w:val="00D76846"/>
    <w:rsid w:val="00D77C26"/>
    <w:rsid w:val="00D80913"/>
    <w:rsid w:val="00D84C90"/>
    <w:rsid w:val="00D8518A"/>
    <w:rsid w:val="00D864C2"/>
    <w:rsid w:val="00D86973"/>
    <w:rsid w:val="00D922F5"/>
    <w:rsid w:val="00D924CF"/>
    <w:rsid w:val="00D92D67"/>
    <w:rsid w:val="00D945D7"/>
    <w:rsid w:val="00D94D28"/>
    <w:rsid w:val="00DA2C88"/>
    <w:rsid w:val="00DA33D1"/>
    <w:rsid w:val="00DA3576"/>
    <w:rsid w:val="00DA48F6"/>
    <w:rsid w:val="00DA4D7F"/>
    <w:rsid w:val="00DA4FB1"/>
    <w:rsid w:val="00DA56E5"/>
    <w:rsid w:val="00DA632C"/>
    <w:rsid w:val="00DA6E69"/>
    <w:rsid w:val="00DA77FA"/>
    <w:rsid w:val="00DB319E"/>
    <w:rsid w:val="00DB5BF7"/>
    <w:rsid w:val="00DB6869"/>
    <w:rsid w:val="00DC0D3F"/>
    <w:rsid w:val="00DC3337"/>
    <w:rsid w:val="00DC3EA3"/>
    <w:rsid w:val="00DC5906"/>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4381E"/>
    <w:rsid w:val="00E444E4"/>
    <w:rsid w:val="00E50334"/>
    <w:rsid w:val="00E51499"/>
    <w:rsid w:val="00E52FF0"/>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30B3"/>
    <w:rsid w:val="00E74518"/>
    <w:rsid w:val="00E74A21"/>
    <w:rsid w:val="00E764CB"/>
    <w:rsid w:val="00E77BE6"/>
    <w:rsid w:val="00E8022B"/>
    <w:rsid w:val="00E803C6"/>
    <w:rsid w:val="00E8067E"/>
    <w:rsid w:val="00E806B9"/>
    <w:rsid w:val="00E81755"/>
    <w:rsid w:val="00E82794"/>
    <w:rsid w:val="00E82DC3"/>
    <w:rsid w:val="00E834F0"/>
    <w:rsid w:val="00E841E6"/>
    <w:rsid w:val="00E84530"/>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5458"/>
    <w:rsid w:val="00ED7263"/>
    <w:rsid w:val="00ED7899"/>
    <w:rsid w:val="00EE08EB"/>
    <w:rsid w:val="00EE0F07"/>
    <w:rsid w:val="00EE139B"/>
    <w:rsid w:val="00EE19FF"/>
    <w:rsid w:val="00EF0B1A"/>
    <w:rsid w:val="00EF2031"/>
    <w:rsid w:val="00EF36F6"/>
    <w:rsid w:val="00EF6FCB"/>
    <w:rsid w:val="00EF740E"/>
    <w:rsid w:val="00F00532"/>
    <w:rsid w:val="00F01E75"/>
    <w:rsid w:val="00F02007"/>
    <w:rsid w:val="00F02302"/>
    <w:rsid w:val="00F029DB"/>
    <w:rsid w:val="00F02A2A"/>
    <w:rsid w:val="00F02E6E"/>
    <w:rsid w:val="00F05D52"/>
    <w:rsid w:val="00F0661F"/>
    <w:rsid w:val="00F1012D"/>
    <w:rsid w:val="00F10867"/>
    <w:rsid w:val="00F135CB"/>
    <w:rsid w:val="00F1641D"/>
    <w:rsid w:val="00F22BAA"/>
    <w:rsid w:val="00F24272"/>
    <w:rsid w:val="00F25843"/>
    <w:rsid w:val="00F312CF"/>
    <w:rsid w:val="00F3208A"/>
    <w:rsid w:val="00F33070"/>
    <w:rsid w:val="00F33B3E"/>
    <w:rsid w:val="00F355D6"/>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C1C"/>
    <w:rsid w:val="00F652D4"/>
    <w:rsid w:val="00F71118"/>
    <w:rsid w:val="00F71FD9"/>
    <w:rsid w:val="00F73146"/>
    <w:rsid w:val="00F73C4B"/>
    <w:rsid w:val="00F7677C"/>
    <w:rsid w:val="00F76B02"/>
    <w:rsid w:val="00F77EC0"/>
    <w:rsid w:val="00F82812"/>
    <w:rsid w:val="00F8305F"/>
    <w:rsid w:val="00F84986"/>
    <w:rsid w:val="00F85565"/>
    <w:rsid w:val="00F858C1"/>
    <w:rsid w:val="00F928F0"/>
    <w:rsid w:val="00F93E76"/>
    <w:rsid w:val="00FA1D81"/>
    <w:rsid w:val="00FA21CD"/>
    <w:rsid w:val="00FB375E"/>
    <w:rsid w:val="00FB3EAE"/>
    <w:rsid w:val="00FB4E1B"/>
    <w:rsid w:val="00FB601B"/>
    <w:rsid w:val="00FB6C79"/>
    <w:rsid w:val="00FB6E69"/>
    <w:rsid w:val="00FB7814"/>
    <w:rsid w:val="00FC0346"/>
    <w:rsid w:val="00FC182B"/>
    <w:rsid w:val="00FC1EBF"/>
    <w:rsid w:val="00FC3719"/>
    <w:rsid w:val="00FC5029"/>
    <w:rsid w:val="00FC5D4D"/>
    <w:rsid w:val="00FC602E"/>
    <w:rsid w:val="00FC6C19"/>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162942564">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487946429">
      <w:bodyDiv w:val="1"/>
      <w:marLeft w:val="0"/>
      <w:marRight w:val="0"/>
      <w:marTop w:val="0"/>
      <w:marBottom w:val="0"/>
      <w:divBdr>
        <w:top w:val="none" w:sz="0" w:space="0" w:color="auto"/>
        <w:left w:val="none" w:sz="0" w:space="0" w:color="auto"/>
        <w:bottom w:val="none" w:sz="0" w:space="0" w:color="auto"/>
        <w:right w:val="none" w:sz="0" w:space="0" w:color="auto"/>
      </w:divBdr>
    </w:div>
    <w:div w:id="498663751">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3091633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596064780">
      <w:bodyDiv w:val="1"/>
      <w:marLeft w:val="0"/>
      <w:marRight w:val="0"/>
      <w:marTop w:val="0"/>
      <w:marBottom w:val="0"/>
      <w:divBdr>
        <w:top w:val="none" w:sz="0" w:space="0" w:color="auto"/>
        <w:left w:val="none" w:sz="0" w:space="0" w:color="auto"/>
        <w:bottom w:val="none" w:sz="0" w:space="0" w:color="auto"/>
        <w:right w:val="none" w:sz="0" w:space="0" w:color="auto"/>
      </w:divBdr>
    </w:div>
    <w:div w:id="687949478">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77602477">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7931368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bd.com" TargetMode="External"/><Relationship Id="rId4" Type="http://schemas.openxmlformats.org/officeDocument/2006/relationships/settings" Target="settings.xml"/><Relationship Id="rId9" Type="http://schemas.openxmlformats.org/officeDocument/2006/relationships/hyperlink" Target="https://warnerbros.ent.box.com/s/o5rvnv67pmu3w4vmb9luc338mo9idr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467</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6</cp:revision>
  <dcterms:created xsi:type="dcterms:W3CDTF">2024-03-14T13:16:00Z</dcterms:created>
  <dcterms:modified xsi:type="dcterms:W3CDTF">2024-03-25T09:45:00Z</dcterms:modified>
</cp:coreProperties>
</file>