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C3DA9" w14:textId="1B1CD1C5" w:rsidR="00507ADC" w:rsidRPr="00633C7D" w:rsidRDefault="00507ADC" w:rsidP="00507ADC">
      <w:pPr>
        <w:spacing w:after="0" w:line="240" w:lineRule="auto"/>
        <w:jc w:val="center"/>
        <w:rPr>
          <w:rFonts w:ascii="Segoe UI" w:hAnsi="Segoe UI" w:cs="Segoe UI"/>
          <w:bCs/>
          <w:sz w:val="20"/>
          <w:szCs w:val="20"/>
        </w:rPr>
      </w:pPr>
      <w:r w:rsidRPr="00633C7D">
        <w:rPr>
          <w:rFonts w:ascii="Segoe UI" w:hAnsi="Segoe UI" w:cs="Segoe UI"/>
          <w:bCs/>
          <w:sz w:val="20"/>
          <w:szCs w:val="20"/>
        </w:rPr>
        <w:t>SAOPŠTENJE ZA MEDIJE</w:t>
      </w:r>
    </w:p>
    <w:p w14:paraId="2118E272" w14:textId="77777777" w:rsidR="00507ADC" w:rsidRPr="00633C7D" w:rsidRDefault="00507ADC" w:rsidP="00507ADC">
      <w:pPr>
        <w:spacing w:after="0" w:line="240" w:lineRule="auto"/>
        <w:jc w:val="center"/>
        <w:rPr>
          <w:rFonts w:ascii="Segoe UI" w:hAnsi="Segoe UI" w:cs="Segoe UI"/>
          <w:bCs/>
          <w:sz w:val="20"/>
          <w:szCs w:val="20"/>
        </w:rPr>
      </w:pPr>
    </w:p>
    <w:p w14:paraId="48F326E6" w14:textId="3B33590E" w:rsidR="00C9350F" w:rsidRPr="00633C7D" w:rsidRDefault="00C4494D" w:rsidP="00507ADC">
      <w:pPr>
        <w:spacing w:after="0" w:line="240" w:lineRule="auto"/>
        <w:jc w:val="center"/>
        <w:rPr>
          <w:rFonts w:ascii="Segoe UI" w:hAnsi="Segoe UI" w:cs="Segoe UI"/>
          <w:b/>
          <w:sz w:val="20"/>
          <w:szCs w:val="20"/>
        </w:rPr>
      </w:pPr>
      <w:r w:rsidRPr="00633C7D">
        <w:rPr>
          <w:rFonts w:ascii="Segoe UI" w:hAnsi="Segoe UI" w:cs="Segoe UI"/>
          <w:b/>
          <w:sz w:val="20"/>
          <w:szCs w:val="20"/>
        </w:rPr>
        <w:t>Operacija</w:t>
      </w:r>
      <w:r w:rsidR="00507ADC" w:rsidRPr="00633C7D">
        <w:rPr>
          <w:rFonts w:ascii="Segoe UI" w:hAnsi="Segoe UI" w:cs="Segoe UI"/>
          <w:b/>
          <w:sz w:val="20"/>
          <w:szCs w:val="20"/>
        </w:rPr>
        <w:t>: I</w:t>
      </w:r>
      <w:r w:rsidRPr="00633C7D">
        <w:rPr>
          <w:rFonts w:ascii="Segoe UI" w:hAnsi="Segoe UI" w:cs="Segoe UI"/>
          <w:b/>
          <w:sz w:val="20"/>
          <w:szCs w:val="20"/>
        </w:rPr>
        <w:t>zgubljeni dečak</w:t>
      </w:r>
      <w:r w:rsidR="00507ADC" w:rsidRPr="00633C7D">
        <w:rPr>
          <w:rFonts w:ascii="Segoe UI" w:hAnsi="Segoe UI" w:cs="Segoe UI"/>
          <w:b/>
          <w:sz w:val="20"/>
          <w:szCs w:val="20"/>
        </w:rPr>
        <w:t xml:space="preserve"> -</w:t>
      </w:r>
      <w:r w:rsidRPr="00633C7D">
        <w:rPr>
          <w:rFonts w:ascii="Segoe UI" w:hAnsi="Segoe UI" w:cs="Segoe UI"/>
          <w:b/>
          <w:sz w:val="20"/>
          <w:szCs w:val="20"/>
        </w:rPr>
        <w:t xml:space="preserve"> Neumoljiva borba protiv globalne mreže pedofila koja je šokirala svet</w:t>
      </w:r>
    </w:p>
    <w:p w14:paraId="0DE7794D" w14:textId="77777777" w:rsidR="00507ADC" w:rsidRPr="00633C7D" w:rsidRDefault="00507ADC" w:rsidP="00507ADC">
      <w:pPr>
        <w:spacing w:after="0" w:line="240" w:lineRule="auto"/>
        <w:jc w:val="center"/>
        <w:rPr>
          <w:rFonts w:ascii="Segoe UI" w:hAnsi="Segoe UI" w:cs="Segoe UI"/>
          <w:b/>
          <w:sz w:val="20"/>
          <w:szCs w:val="20"/>
        </w:rPr>
      </w:pPr>
    </w:p>
    <w:p w14:paraId="378D2319" w14:textId="4C6AE07F" w:rsidR="00507ADC" w:rsidRPr="00633C7D" w:rsidRDefault="00507ADC" w:rsidP="00507ADC">
      <w:pPr>
        <w:spacing w:after="0" w:line="240" w:lineRule="auto"/>
        <w:jc w:val="center"/>
        <w:rPr>
          <w:rFonts w:ascii="Segoe UI" w:hAnsi="Segoe UI" w:cs="Segoe UI"/>
          <w:sz w:val="20"/>
          <w:szCs w:val="20"/>
        </w:rPr>
      </w:pPr>
      <w:r w:rsidRPr="00633C7D">
        <w:rPr>
          <w:rFonts w:ascii="Segoe UI" w:hAnsi="Segoe UI" w:cs="Segoe UI"/>
          <w:sz w:val="20"/>
          <w:szCs w:val="20"/>
        </w:rPr>
        <w:t>Istinita priča o velikoj međunarodnoj policijskoj istrazi od 27. jula na ID kanalu</w:t>
      </w:r>
    </w:p>
    <w:p w14:paraId="642D43C1" w14:textId="77777777" w:rsidR="00507ADC" w:rsidRPr="00633C7D" w:rsidRDefault="00507ADC" w:rsidP="00507ADC">
      <w:pPr>
        <w:spacing w:after="0" w:line="240" w:lineRule="auto"/>
        <w:jc w:val="center"/>
        <w:rPr>
          <w:rFonts w:ascii="Segoe UI" w:hAnsi="Segoe UI" w:cs="Segoe UI"/>
          <w:b/>
          <w:sz w:val="20"/>
          <w:szCs w:val="20"/>
        </w:rPr>
      </w:pPr>
    </w:p>
    <w:p w14:paraId="3E4E48E2" w14:textId="5C155B07" w:rsidR="00507ADC" w:rsidRPr="00633C7D" w:rsidRDefault="00507ADC" w:rsidP="00507ADC">
      <w:pPr>
        <w:spacing w:after="0" w:line="240" w:lineRule="auto"/>
        <w:jc w:val="both"/>
        <w:rPr>
          <w:rFonts w:ascii="Segoe UI" w:hAnsi="Segoe UI" w:cs="Segoe UI"/>
          <w:b/>
          <w:sz w:val="20"/>
          <w:szCs w:val="20"/>
        </w:rPr>
      </w:pPr>
      <w:r w:rsidRPr="00633C7D">
        <w:rPr>
          <w:rFonts w:ascii="Segoe UI" w:hAnsi="Segoe UI" w:cs="Segoe UI"/>
          <w:b/>
          <w:sz w:val="20"/>
          <w:szCs w:val="20"/>
        </w:rPr>
        <w:t xml:space="preserve">Beograd, </w:t>
      </w:r>
      <w:r w:rsidR="00066DB6">
        <w:rPr>
          <w:rFonts w:ascii="Segoe UI" w:hAnsi="Segoe UI" w:cs="Segoe UI"/>
          <w:b/>
          <w:sz w:val="20"/>
          <w:szCs w:val="20"/>
        </w:rPr>
        <w:t>21</w:t>
      </w:r>
      <w:r w:rsidRPr="00633C7D">
        <w:rPr>
          <w:rFonts w:ascii="Segoe UI" w:hAnsi="Segoe UI" w:cs="Segoe UI"/>
          <w:b/>
          <w:sz w:val="20"/>
          <w:szCs w:val="20"/>
        </w:rPr>
        <w:t>.7.2023.</w:t>
      </w:r>
    </w:p>
    <w:p w14:paraId="01E481E5" w14:textId="77777777" w:rsidR="00507ADC" w:rsidRPr="00633C7D" w:rsidRDefault="00507ADC" w:rsidP="00507ADC">
      <w:pPr>
        <w:spacing w:after="0" w:line="240" w:lineRule="auto"/>
        <w:jc w:val="both"/>
        <w:rPr>
          <w:rFonts w:ascii="Segoe UI" w:hAnsi="Segoe UI" w:cs="Segoe UI"/>
          <w:bCs/>
          <w:sz w:val="20"/>
          <w:szCs w:val="20"/>
        </w:rPr>
      </w:pPr>
    </w:p>
    <w:p w14:paraId="33283101" w14:textId="2136F98A" w:rsidR="0088401F" w:rsidRPr="00633C7D" w:rsidRDefault="00BD0BF9" w:rsidP="00507ADC">
      <w:pPr>
        <w:spacing w:after="0" w:line="240" w:lineRule="auto"/>
        <w:jc w:val="both"/>
        <w:rPr>
          <w:rFonts w:ascii="Segoe UI" w:hAnsi="Segoe UI" w:cs="Segoe UI"/>
          <w:sz w:val="20"/>
          <w:szCs w:val="20"/>
        </w:rPr>
      </w:pPr>
      <w:r w:rsidRPr="00633C7D">
        <w:rPr>
          <w:rFonts w:ascii="Segoe UI" w:hAnsi="Segoe UI" w:cs="Segoe UI"/>
          <w:sz w:val="20"/>
          <w:szCs w:val="20"/>
        </w:rPr>
        <w:t xml:space="preserve">Dokumentarna serija </w:t>
      </w:r>
      <w:r w:rsidR="00507ADC" w:rsidRPr="00633C7D">
        <w:rPr>
          <w:rFonts w:ascii="Segoe UI" w:hAnsi="Segoe UI" w:cs="Segoe UI"/>
          <w:sz w:val="20"/>
          <w:szCs w:val="20"/>
        </w:rPr>
        <w:t>„</w:t>
      </w:r>
      <w:r w:rsidRPr="00633C7D">
        <w:rPr>
          <w:rFonts w:ascii="Segoe UI" w:hAnsi="Segoe UI" w:cs="Segoe UI"/>
          <w:sz w:val="20"/>
          <w:szCs w:val="20"/>
        </w:rPr>
        <w:t>Operacija</w:t>
      </w:r>
      <w:r w:rsidR="00507ADC" w:rsidRPr="00633C7D">
        <w:rPr>
          <w:rFonts w:ascii="Segoe UI" w:hAnsi="Segoe UI" w:cs="Segoe UI"/>
          <w:sz w:val="20"/>
          <w:szCs w:val="20"/>
        </w:rPr>
        <w:t>: I</w:t>
      </w:r>
      <w:r w:rsidRPr="00633C7D">
        <w:rPr>
          <w:rFonts w:ascii="Segoe UI" w:hAnsi="Segoe UI" w:cs="Segoe UI"/>
          <w:sz w:val="20"/>
          <w:szCs w:val="20"/>
        </w:rPr>
        <w:t>zgubljeni dečak</w:t>
      </w:r>
      <w:r w:rsidR="00507ADC" w:rsidRPr="00633C7D">
        <w:rPr>
          <w:rFonts w:ascii="Segoe UI" w:hAnsi="Segoe UI" w:cs="Segoe UI"/>
          <w:sz w:val="20"/>
          <w:szCs w:val="20"/>
        </w:rPr>
        <w:t>“</w:t>
      </w:r>
      <w:r w:rsidRPr="00633C7D">
        <w:rPr>
          <w:rFonts w:ascii="Segoe UI" w:hAnsi="Segoe UI" w:cs="Segoe UI"/>
          <w:sz w:val="20"/>
          <w:szCs w:val="20"/>
        </w:rPr>
        <w:t xml:space="preserve"> je </w:t>
      </w:r>
      <w:r w:rsidR="0088401F" w:rsidRPr="00633C7D">
        <w:rPr>
          <w:rFonts w:ascii="Segoe UI" w:hAnsi="Segoe UI" w:cs="Segoe UI"/>
          <w:sz w:val="20"/>
          <w:szCs w:val="20"/>
        </w:rPr>
        <w:t>teška, ali važna herojska priča o službenicima iz manjih policijskih jedinica u Norveškoj, koji su bili ključni akteri u r</w:t>
      </w:r>
      <w:r w:rsidR="00C4494D" w:rsidRPr="00633C7D">
        <w:rPr>
          <w:rFonts w:ascii="Segoe UI" w:hAnsi="Segoe UI" w:cs="Segoe UI"/>
          <w:sz w:val="20"/>
          <w:szCs w:val="20"/>
        </w:rPr>
        <w:t>azbijanju svetske mreže pedofilije</w:t>
      </w:r>
      <w:r w:rsidR="0088401F" w:rsidRPr="00633C7D">
        <w:rPr>
          <w:rFonts w:ascii="Segoe UI" w:hAnsi="Segoe UI" w:cs="Segoe UI"/>
          <w:sz w:val="20"/>
          <w:szCs w:val="20"/>
        </w:rPr>
        <w:t xml:space="preserve">. Ovaj kriminalistički serijal otkriva detalje četvorogodišnje potrage </w:t>
      </w:r>
      <w:r w:rsidR="002802DA" w:rsidRPr="00633C7D">
        <w:rPr>
          <w:rFonts w:ascii="Segoe UI" w:hAnsi="Segoe UI" w:cs="Segoe UI"/>
          <w:sz w:val="20"/>
          <w:szCs w:val="20"/>
        </w:rPr>
        <w:t xml:space="preserve">za osumnjičenima </w:t>
      </w:r>
      <w:r w:rsidR="0088401F" w:rsidRPr="00633C7D">
        <w:rPr>
          <w:rFonts w:ascii="Segoe UI" w:hAnsi="Segoe UI" w:cs="Segoe UI"/>
          <w:sz w:val="20"/>
          <w:szCs w:val="20"/>
        </w:rPr>
        <w:t xml:space="preserve">koja je započeta nakon telefonskog poziva </w:t>
      </w:r>
      <w:r w:rsidR="002802DA" w:rsidRPr="00633C7D">
        <w:rPr>
          <w:rFonts w:ascii="Segoe UI" w:hAnsi="Segoe UI" w:cs="Segoe UI"/>
          <w:sz w:val="20"/>
          <w:szCs w:val="20"/>
        </w:rPr>
        <w:t xml:space="preserve">petnaestogodišnjaka iz Bergena. </w:t>
      </w:r>
      <w:r w:rsidR="00A57970" w:rsidRPr="00633C7D">
        <w:rPr>
          <w:rFonts w:ascii="Segoe UI" w:hAnsi="Segoe UI" w:cs="Segoe UI"/>
          <w:sz w:val="20"/>
          <w:szCs w:val="20"/>
        </w:rPr>
        <w:t xml:space="preserve">Gledaoci će imati priliku da </w:t>
      </w:r>
      <w:r w:rsidR="00507ADC" w:rsidRPr="00633C7D">
        <w:rPr>
          <w:rFonts w:ascii="Segoe UI" w:hAnsi="Segoe UI" w:cs="Segoe UI"/>
          <w:sz w:val="20"/>
          <w:szCs w:val="20"/>
        </w:rPr>
        <w:t xml:space="preserve">ovu </w:t>
      </w:r>
      <w:r w:rsidR="00A57970" w:rsidRPr="00633C7D">
        <w:rPr>
          <w:rFonts w:ascii="Segoe UI" w:hAnsi="Segoe UI" w:cs="Segoe UI"/>
          <w:sz w:val="20"/>
          <w:szCs w:val="20"/>
        </w:rPr>
        <w:t>seriju</w:t>
      </w:r>
      <w:r w:rsidR="002802DA" w:rsidRPr="00633C7D">
        <w:rPr>
          <w:rFonts w:ascii="Segoe UI" w:hAnsi="Segoe UI" w:cs="Segoe UI"/>
          <w:sz w:val="20"/>
          <w:szCs w:val="20"/>
        </w:rPr>
        <w:t xml:space="preserve"> iz produkcije TV Norge</w:t>
      </w:r>
      <w:r w:rsidR="00507ADC" w:rsidRPr="00633C7D">
        <w:rPr>
          <w:rFonts w:ascii="Segoe UI" w:hAnsi="Segoe UI" w:cs="Segoe UI"/>
          <w:sz w:val="20"/>
          <w:szCs w:val="20"/>
        </w:rPr>
        <w:t xml:space="preserve"> prate od 27. jula sa početkom u 21.00 sat na Investigation Discovery (ID). </w:t>
      </w:r>
    </w:p>
    <w:p w14:paraId="5AA9BE6F" w14:textId="77777777" w:rsidR="00507ADC" w:rsidRPr="00633C7D" w:rsidRDefault="00507ADC" w:rsidP="00507ADC">
      <w:pPr>
        <w:spacing w:after="0" w:line="240" w:lineRule="auto"/>
        <w:jc w:val="both"/>
        <w:rPr>
          <w:rFonts w:ascii="Segoe UI" w:hAnsi="Segoe UI" w:cs="Segoe UI"/>
          <w:sz w:val="20"/>
          <w:szCs w:val="20"/>
        </w:rPr>
      </w:pPr>
    </w:p>
    <w:p w14:paraId="27ECB8F9" w14:textId="31A1225D" w:rsidR="00A73E26" w:rsidRPr="00633C7D" w:rsidRDefault="00BA444E" w:rsidP="00507ADC">
      <w:pPr>
        <w:spacing w:after="0" w:line="240" w:lineRule="auto"/>
        <w:jc w:val="both"/>
        <w:rPr>
          <w:rFonts w:ascii="Segoe UI" w:hAnsi="Segoe UI" w:cs="Segoe UI"/>
          <w:sz w:val="20"/>
          <w:szCs w:val="20"/>
        </w:rPr>
      </w:pPr>
      <w:r w:rsidRPr="00633C7D">
        <w:rPr>
          <w:rFonts w:ascii="Segoe UI" w:hAnsi="Segoe UI" w:cs="Segoe UI"/>
          <w:sz w:val="20"/>
          <w:szCs w:val="20"/>
        </w:rPr>
        <w:t>Magnus Vatn, programski direktor Wa</w:t>
      </w:r>
      <w:r w:rsidR="00BC221C" w:rsidRPr="00633C7D">
        <w:rPr>
          <w:rFonts w:ascii="Segoe UI" w:hAnsi="Segoe UI" w:cs="Segoe UI"/>
          <w:sz w:val="20"/>
          <w:szCs w:val="20"/>
        </w:rPr>
        <w:t>rner Bros. Discovery mreže objašnjava</w:t>
      </w:r>
      <w:r w:rsidR="00917972">
        <w:rPr>
          <w:rFonts w:ascii="Segoe UI" w:hAnsi="Segoe UI" w:cs="Segoe UI"/>
          <w:sz w:val="20"/>
          <w:szCs w:val="20"/>
        </w:rPr>
        <w:t xml:space="preserve"> koliko je </w:t>
      </w:r>
      <w:r w:rsidR="00BC221C" w:rsidRPr="00633C7D">
        <w:rPr>
          <w:rFonts w:ascii="Segoe UI" w:hAnsi="Segoe UI" w:cs="Segoe UI"/>
          <w:sz w:val="20"/>
          <w:szCs w:val="20"/>
        </w:rPr>
        <w:t>značaj</w:t>
      </w:r>
      <w:r w:rsidR="00917972">
        <w:rPr>
          <w:rFonts w:ascii="Segoe UI" w:hAnsi="Segoe UI" w:cs="Segoe UI"/>
          <w:sz w:val="20"/>
          <w:szCs w:val="20"/>
        </w:rPr>
        <w:t>no da ovakav</w:t>
      </w:r>
      <w:r w:rsidR="00BC221C" w:rsidRPr="00633C7D">
        <w:rPr>
          <w:rFonts w:ascii="Segoe UI" w:hAnsi="Segoe UI" w:cs="Segoe UI"/>
          <w:sz w:val="20"/>
          <w:szCs w:val="20"/>
        </w:rPr>
        <w:t xml:space="preserve"> </w:t>
      </w:r>
      <w:r w:rsidR="00A73E26" w:rsidRPr="00633C7D">
        <w:rPr>
          <w:rFonts w:ascii="Segoe UI" w:hAnsi="Segoe UI" w:cs="Segoe UI"/>
          <w:sz w:val="20"/>
          <w:szCs w:val="20"/>
        </w:rPr>
        <w:t>serijal</w:t>
      </w:r>
      <w:r w:rsidR="00917972">
        <w:rPr>
          <w:rFonts w:ascii="Segoe UI" w:hAnsi="Segoe UI" w:cs="Segoe UI"/>
          <w:sz w:val="20"/>
          <w:szCs w:val="20"/>
        </w:rPr>
        <w:t xml:space="preserve"> dopre do što šire publike</w:t>
      </w:r>
      <w:r w:rsidR="005E5E8B" w:rsidRPr="00633C7D">
        <w:rPr>
          <w:rFonts w:ascii="Segoe UI" w:hAnsi="Segoe UI" w:cs="Segoe UI"/>
          <w:sz w:val="20"/>
          <w:szCs w:val="20"/>
        </w:rPr>
        <w:t xml:space="preserve"> </w:t>
      </w:r>
      <w:r w:rsidR="00917972">
        <w:rPr>
          <w:rFonts w:ascii="Segoe UI" w:hAnsi="Segoe UI" w:cs="Segoe UI"/>
          <w:sz w:val="20"/>
          <w:szCs w:val="20"/>
        </w:rPr>
        <w:t>i kako</w:t>
      </w:r>
      <w:r w:rsidR="005E5E8B" w:rsidRPr="00633C7D">
        <w:rPr>
          <w:rFonts w:ascii="Segoe UI" w:hAnsi="Segoe UI" w:cs="Segoe UI"/>
          <w:sz w:val="20"/>
          <w:szCs w:val="20"/>
        </w:rPr>
        <w:t xml:space="preserve"> treba da se istaknu poput </w:t>
      </w:r>
      <w:r w:rsidR="00C4494D" w:rsidRPr="00633C7D">
        <w:rPr>
          <w:rFonts w:ascii="Segoe UI" w:hAnsi="Segoe UI" w:cs="Segoe UI"/>
          <w:sz w:val="20"/>
          <w:szCs w:val="20"/>
        </w:rPr>
        <w:t xml:space="preserve">već prikazanih </w:t>
      </w:r>
      <w:r w:rsidR="005E5E8B" w:rsidRPr="00633C7D">
        <w:rPr>
          <w:rFonts w:ascii="Segoe UI" w:hAnsi="Segoe UI" w:cs="Segoe UI"/>
          <w:sz w:val="20"/>
          <w:szCs w:val="20"/>
        </w:rPr>
        <w:t>dokumentarnih filmova Estonija i Baneheja.</w:t>
      </w:r>
    </w:p>
    <w:p w14:paraId="1AEAD255" w14:textId="77777777" w:rsidR="00507ADC" w:rsidRPr="00633C7D" w:rsidRDefault="00507ADC" w:rsidP="00507ADC">
      <w:pPr>
        <w:spacing w:after="0" w:line="240" w:lineRule="auto"/>
        <w:jc w:val="both"/>
        <w:rPr>
          <w:rFonts w:ascii="Segoe UI" w:hAnsi="Segoe UI" w:cs="Segoe UI"/>
          <w:sz w:val="20"/>
          <w:szCs w:val="20"/>
        </w:rPr>
      </w:pPr>
    </w:p>
    <w:p w14:paraId="3F80F87B" w14:textId="2B069D5E" w:rsidR="00BC221C" w:rsidRPr="00633C7D" w:rsidRDefault="00BC221C" w:rsidP="00507ADC">
      <w:pPr>
        <w:spacing w:after="0" w:line="240" w:lineRule="auto"/>
        <w:jc w:val="both"/>
        <w:rPr>
          <w:rFonts w:ascii="Segoe UI" w:hAnsi="Segoe UI" w:cs="Segoe UI"/>
          <w:sz w:val="20"/>
          <w:szCs w:val="20"/>
        </w:rPr>
      </w:pPr>
      <w:r w:rsidRPr="00633C7D">
        <w:rPr>
          <w:rFonts w:ascii="Segoe UI" w:hAnsi="Segoe UI" w:cs="Segoe UI"/>
          <w:i/>
          <w:iCs/>
          <w:sz w:val="20"/>
          <w:szCs w:val="20"/>
        </w:rPr>
        <w:t>„Operacija</w:t>
      </w:r>
      <w:r w:rsidR="00D117B8">
        <w:rPr>
          <w:rFonts w:ascii="Segoe UI" w:hAnsi="Segoe UI" w:cs="Segoe UI"/>
          <w:i/>
          <w:iCs/>
          <w:sz w:val="20"/>
          <w:szCs w:val="20"/>
        </w:rPr>
        <w:t>: I</w:t>
      </w:r>
      <w:r w:rsidRPr="00633C7D">
        <w:rPr>
          <w:rFonts w:ascii="Segoe UI" w:hAnsi="Segoe UI" w:cs="Segoe UI"/>
          <w:i/>
          <w:iCs/>
          <w:sz w:val="20"/>
          <w:szCs w:val="20"/>
        </w:rPr>
        <w:t>zgubljeni dečak prenosi is</w:t>
      </w:r>
      <w:r w:rsidR="00A73E26" w:rsidRPr="00633C7D">
        <w:rPr>
          <w:rFonts w:ascii="Segoe UI" w:hAnsi="Segoe UI" w:cs="Segoe UI"/>
          <w:i/>
          <w:iCs/>
          <w:sz w:val="20"/>
          <w:szCs w:val="20"/>
        </w:rPr>
        <w:t>k</w:t>
      </w:r>
      <w:r w:rsidR="005E5E8B" w:rsidRPr="00633C7D">
        <w:rPr>
          <w:rFonts w:ascii="Segoe UI" w:hAnsi="Segoe UI" w:cs="Segoe UI"/>
          <w:i/>
          <w:iCs/>
          <w:sz w:val="20"/>
          <w:szCs w:val="20"/>
        </w:rPr>
        <w:t>ustva norveških istražitelja tokom</w:t>
      </w:r>
      <w:r w:rsidR="00A73E26" w:rsidRPr="00633C7D">
        <w:rPr>
          <w:rFonts w:ascii="Segoe UI" w:hAnsi="Segoe UI" w:cs="Segoe UI"/>
          <w:i/>
          <w:iCs/>
          <w:sz w:val="20"/>
          <w:szCs w:val="20"/>
        </w:rPr>
        <w:t xml:space="preserve"> </w:t>
      </w:r>
      <w:r w:rsidRPr="00633C7D">
        <w:rPr>
          <w:rFonts w:ascii="Segoe UI" w:hAnsi="Segoe UI" w:cs="Segoe UI"/>
          <w:i/>
          <w:iCs/>
          <w:sz w:val="20"/>
          <w:szCs w:val="20"/>
        </w:rPr>
        <w:t>više</w:t>
      </w:r>
      <w:r w:rsidR="00A73E26" w:rsidRPr="00633C7D">
        <w:rPr>
          <w:rFonts w:ascii="Segoe UI" w:hAnsi="Segoe UI" w:cs="Segoe UI"/>
          <w:i/>
          <w:iCs/>
          <w:sz w:val="20"/>
          <w:szCs w:val="20"/>
        </w:rPr>
        <w:t>godišnje akcije</w:t>
      </w:r>
      <w:r w:rsidR="00CA58DF" w:rsidRPr="00633C7D">
        <w:rPr>
          <w:rFonts w:ascii="Segoe UI" w:hAnsi="Segoe UI" w:cs="Segoe UI"/>
          <w:i/>
          <w:iCs/>
          <w:sz w:val="20"/>
          <w:szCs w:val="20"/>
        </w:rPr>
        <w:t xml:space="preserve"> i rada na slučaju</w:t>
      </w:r>
      <w:r w:rsidRPr="00633C7D">
        <w:rPr>
          <w:rFonts w:ascii="Segoe UI" w:hAnsi="Segoe UI" w:cs="Segoe UI"/>
          <w:i/>
          <w:iCs/>
          <w:sz w:val="20"/>
          <w:szCs w:val="20"/>
        </w:rPr>
        <w:t>. Pored njih, FBI je takođe uključen u razotkrivanje ove svetske mreže. Ulazak u ovu tajnu i mračnu grupu je izuzetno zahtevan, a ovim akcijama je policija uspela da razotkrije ljud</w:t>
      </w:r>
      <w:r w:rsidR="00917972">
        <w:rPr>
          <w:rFonts w:ascii="Segoe UI" w:hAnsi="Segoe UI" w:cs="Segoe UI"/>
          <w:i/>
          <w:iCs/>
          <w:sz w:val="20"/>
          <w:szCs w:val="20"/>
        </w:rPr>
        <w:t>e</w:t>
      </w:r>
      <w:r w:rsidRPr="00633C7D">
        <w:rPr>
          <w:rFonts w:ascii="Segoe UI" w:hAnsi="Segoe UI" w:cs="Segoe UI"/>
          <w:i/>
          <w:iCs/>
          <w:sz w:val="20"/>
          <w:szCs w:val="20"/>
        </w:rPr>
        <w:t xml:space="preserve"> koji stoje iza nje</w:t>
      </w:r>
      <w:r w:rsidR="00CA58DF" w:rsidRPr="00633C7D">
        <w:rPr>
          <w:rFonts w:ascii="Segoe UI" w:hAnsi="Segoe UI" w:cs="Segoe UI"/>
          <w:i/>
          <w:iCs/>
          <w:sz w:val="20"/>
          <w:szCs w:val="20"/>
        </w:rPr>
        <w:t>“</w:t>
      </w:r>
      <w:r w:rsidR="00507ADC" w:rsidRPr="00633C7D">
        <w:rPr>
          <w:rFonts w:ascii="Segoe UI" w:hAnsi="Segoe UI" w:cs="Segoe UI"/>
          <w:sz w:val="20"/>
          <w:szCs w:val="20"/>
        </w:rPr>
        <w:t>,</w:t>
      </w:r>
      <w:r w:rsidR="00CA58DF" w:rsidRPr="00633C7D">
        <w:rPr>
          <w:rFonts w:ascii="Segoe UI" w:hAnsi="Segoe UI" w:cs="Segoe UI"/>
          <w:sz w:val="20"/>
          <w:szCs w:val="20"/>
        </w:rPr>
        <w:t xml:space="preserve"> navodi Vatn. </w:t>
      </w:r>
      <w:r w:rsidRPr="00633C7D">
        <w:rPr>
          <w:rFonts w:ascii="Segoe UI" w:hAnsi="Segoe UI" w:cs="Segoe UI"/>
          <w:sz w:val="20"/>
          <w:szCs w:val="20"/>
        </w:rPr>
        <w:t xml:space="preserve">  </w:t>
      </w:r>
    </w:p>
    <w:p w14:paraId="6AC23FCD" w14:textId="77777777" w:rsidR="00507ADC" w:rsidRPr="00633C7D" w:rsidRDefault="00507ADC" w:rsidP="00507ADC">
      <w:pPr>
        <w:spacing w:after="0" w:line="240" w:lineRule="auto"/>
        <w:jc w:val="both"/>
        <w:rPr>
          <w:rFonts w:ascii="Segoe UI" w:hAnsi="Segoe UI" w:cs="Segoe UI"/>
          <w:sz w:val="20"/>
          <w:szCs w:val="20"/>
        </w:rPr>
      </w:pPr>
    </w:p>
    <w:p w14:paraId="51C96039" w14:textId="66F1FA01" w:rsidR="005E5E8B" w:rsidRPr="00633C7D" w:rsidRDefault="005E5E8B" w:rsidP="00507ADC">
      <w:pPr>
        <w:spacing w:after="0" w:line="240" w:lineRule="auto"/>
        <w:jc w:val="both"/>
        <w:rPr>
          <w:rFonts w:ascii="Segoe UI" w:hAnsi="Segoe UI" w:cs="Segoe UI"/>
          <w:sz w:val="20"/>
          <w:szCs w:val="20"/>
        </w:rPr>
      </w:pPr>
      <w:r w:rsidRPr="00633C7D">
        <w:rPr>
          <w:rFonts w:ascii="Segoe UI" w:hAnsi="Segoe UI" w:cs="Segoe UI"/>
          <w:sz w:val="20"/>
          <w:szCs w:val="20"/>
        </w:rPr>
        <w:t xml:space="preserve">Tokom </w:t>
      </w:r>
      <w:r w:rsidR="00507ADC" w:rsidRPr="00633C7D">
        <w:rPr>
          <w:rFonts w:ascii="Segoe UI" w:hAnsi="Segoe UI" w:cs="Segoe UI"/>
          <w:sz w:val="20"/>
          <w:szCs w:val="20"/>
        </w:rPr>
        <w:t xml:space="preserve">jednog </w:t>
      </w:r>
      <w:r w:rsidRPr="00633C7D">
        <w:rPr>
          <w:rFonts w:ascii="Segoe UI" w:hAnsi="Segoe UI" w:cs="Segoe UI"/>
          <w:sz w:val="20"/>
          <w:szCs w:val="20"/>
        </w:rPr>
        <w:t>majskog dana 2006. godine petnaestogodišnjak Martin Krosnes odlazi u centar Bergena da upozna dečaka istih godina sa kojim je ćaskao na mreži. Ispostavlja se da je navodni dečak muškarac od 39 godina, koji želi da odvede Krosnesa u svoju hotelsku sobu. Tinejdžer uspeva da se izvuče i poziva policiju, što dovodi do neočekivanih posledica. Ovim događajem započinje velika, međunarodna akcija razotkrivanja globalne mreže pedofila - Operacija: Izgubljeni dečak.</w:t>
      </w:r>
    </w:p>
    <w:p w14:paraId="31624469" w14:textId="77777777" w:rsidR="00507ADC" w:rsidRPr="00633C7D" w:rsidRDefault="00507ADC" w:rsidP="00507ADC">
      <w:pPr>
        <w:spacing w:after="0" w:line="240" w:lineRule="auto"/>
        <w:jc w:val="both"/>
        <w:rPr>
          <w:rFonts w:ascii="Segoe UI" w:hAnsi="Segoe UI" w:cs="Segoe UI"/>
          <w:sz w:val="20"/>
          <w:szCs w:val="20"/>
        </w:rPr>
      </w:pPr>
    </w:p>
    <w:p w14:paraId="357D46DF" w14:textId="4790C4D7" w:rsidR="005E5E8B" w:rsidRDefault="005E5E8B" w:rsidP="00507ADC">
      <w:pPr>
        <w:spacing w:after="0" w:line="240" w:lineRule="auto"/>
        <w:jc w:val="both"/>
        <w:rPr>
          <w:rFonts w:ascii="Segoe UI" w:hAnsi="Segoe UI" w:cs="Segoe UI"/>
          <w:sz w:val="20"/>
          <w:szCs w:val="20"/>
        </w:rPr>
      </w:pPr>
      <w:r w:rsidRPr="00633C7D">
        <w:rPr>
          <w:rFonts w:ascii="Segoe UI" w:hAnsi="Segoe UI" w:cs="Segoe UI"/>
          <w:sz w:val="20"/>
          <w:szCs w:val="20"/>
        </w:rPr>
        <w:t xml:space="preserve">Norveška policija je 2006. godine nakon pokretanja ovog slučaja ubrzo shvatila da se u Bergenu ne radi samo o </w:t>
      </w:r>
      <w:r w:rsidRPr="00633C7D">
        <w:rPr>
          <w:rFonts w:ascii="Segoe UI" w:hAnsi="Segoe UI" w:cs="Segoe UI"/>
          <w:i/>
          <w:sz w:val="20"/>
          <w:szCs w:val="20"/>
        </w:rPr>
        <w:t>groomingu</w:t>
      </w:r>
      <w:r w:rsidRPr="00633C7D">
        <w:rPr>
          <w:rFonts w:ascii="Segoe UI" w:hAnsi="Segoe UI" w:cs="Segoe UI"/>
          <w:sz w:val="20"/>
          <w:szCs w:val="20"/>
        </w:rPr>
        <w:t xml:space="preserve">, nego i drugim velikim problemima. </w:t>
      </w:r>
      <w:r w:rsidR="00B01D15" w:rsidRPr="00633C7D">
        <w:rPr>
          <w:rFonts w:ascii="Segoe UI" w:hAnsi="Segoe UI" w:cs="Segoe UI"/>
          <w:sz w:val="20"/>
          <w:szCs w:val="20"/>
        </w:rPr>
        <w:t>Došlo je do saznanja da je</w:t>
      </w:r>
      <w:r w:rsidRPr="00633C7D">
        <w:rPr>
          <w:rFonts w:ascii="Segoe UI" w:hAnsi="Segoe UI" w:cs="Segoe UI"/>
          <w:sz w:val="20"/>
          <w:szCs w:val="20"/>
        </w:rPr>
        <w:t xml:space="preserve"> osoba koja se pretvarala da je tinejdžer zapravo iskusni policajac Johan Martin Vie, ko</w:t>
      </w:r>
      <w:r w:rsidR="00CA58DF" w:rsidRPr="00633C7D">
        <w:rPr>
          <w:rFonts w:ascii="Segoe UI" w:hAnsi="Segoe UI" w:cs="Segoe UI"/>
          <w:sz w:val="20"/>
          <w:szCs w:val="20"/>
        </w:rPr>
        <w:t>ji svoje</w:t>
      </w:r>
      <w:r w:rsidRPr="00633C7D">
        <w:rPr>
          <w:rFonts w:ascii="Segoe UI" w:hAnsi="Segoe UI" w:cs="Segoe UI"/>
          <w:sz w:val="20"/>
          <w:szCs w:val="20"/>
        </w:rPr>
        <w:t xml:space="preserve"> mračne tajne</w:t>
      </w:r>
      <w:r w:rsidR="00CA58DF" w:rsidRPr="00633C7D">
        <w:rPr>
          <w:rFonts w:ascii="Segoe UI" w:hAnsi="Segoe UI" w:cs="Segoe UI"/>
          <w:sz w:val="20"/>
          <w:szCs w:val="20"/>
        </w:rPr>
        <w:t xml:space="preserve"> krije na najskrivenijim delovima</w:t>
      </w:r>
      <w:r w:rsidRPr="00633C7D">
        <w:rPr>
          <w:rFonts w:ascii="Segoe UI" w:hAnsi="Segoe UI" w:cs="Segoe UI"/>
          <w:sz w:val="20"/>
          <w:szCs w:val="20"/>
        </w:rPr>
        <w:t xml:space="preserve"> </w:t>
      </w:r>
      <w:r w:rsidR="007928B7" w:rsidRPr="00633C7D">
        <w:rPr>
          <w:rFonts w:ascii="Segoe UI" w:hAnsi="Segoe UI" w:cs="Segoe UI"/>
          <w:sz w:val="20"/>
          <w:szCs w:val="20"/>
        </w:rPr>
        <w:t>interneta</w:t>
      </w:r>
      <w:r w:rsidRPr="00633C7D">
        <w:rPr>
          <w:rFonts w:ascii="Segoe UI" w:hAnsi="Segoe UI" w:cs="Segoe UI"/>
          <w:sz w:val="20"/>
          <w:szCs w:val="20"/>
        </w:rPr>
        <w:t xml:space="preserve">. Materijal za zloupotrebu pronađen na </w:t>
      </w:r>
      <w:r w:rsidR="00B01D15" w:rsidRPr="00633C7D">
        <w:rPr>
          <w:rFonts w:ascii="Segoe UI" w:hAnsi="Segoe UI" w:cs="Segoe UI"/>
          <w:sz w:val="20"/>
          <w:szCs w:val="20"/>
        </w:rPr>
        <w:t>njegovom</w:t>
      </w:r>
      <w:r w:rsidRPr="00633C7D">
        <w:rPr>
          <w:rFonts w:ascii="Segoe UI" w:hAnsi="Segoe UI" w:cs="Segoe UI"/>
          <w:sz w:val="20"/>
          <w:szCs w:val="20"/>
        </w:rPr>
        <w:t xml:space="preserve"> kompjuteru</w:t>
      </w:r>
      <w:r w:rsidR="00917972">
        <w:rPr>
          <w:rFonts w:ascii="Segoe UI" w:hAnsi="Segoe UI" w:cs="Segoe UI"/>
          <w:sz w:val="20"/>
          <w:szCs w:val="20"/>
        </w:rPr>
        <w:t xml:space="preserve"> i </w:t>
      </w:r>
      <w:r w:rsidRPr="00633C7D">
        <w:rPr>
          <w:rFonts w:ascii="Segoe UI" w:hAnsi="Segoe UI" w:cs="Segoe UI"/>
          <w:sz w:val="20"/>
          <w:szCs w:val="20"/>
        </w:rPr>
        <w:t xml:space="preserve"> vodi istražitelje u zemlje poput Rumunije, Brazila, Avganistana, Ve</w:t>
      </w:r>
      <w:r w:rsidR="00CA58DF" w:rsidRPr="00633C7D">
        <w:rPr>
          <w:rFonts w:ascii="Segoe UI" w:hAnsi="Segoe UI" w:cs="Segoe UI"/>
          <w:sz w:val="20"/>
          <w:szCs w:val="20"/>
        </w:rPr>
        <w:t>like Britanije, Italije i SAD, kao i</w:t>
      </w:r>
      <w:r w:rsidRPr="00633C7D">
        <w:rPr>
          <w:rFonts w:ascii="Segoe UI" w:hAnsi="Segoe UI" w:cs="Segoe UI"/>
          <w:sz w:val="20"/>
          <w:szCs w:val="20"/>
        </w:rPr>
        <w:t xml:space="preserve"> do široke međunarodne policijske saradnje. Ono što počinje u Brigenu u Bergenu kulminira, između ostalog, u nekoliko </w:t>
      </w:r>
      <w:r w:rsidR="00B01D15" w:rsidRPr="00633C7D">
        <w:rPr>
          <w:rFonts w:ascii="Segoe UI" w:hAnsi="Segoe UI" w:cs="Segoe UI"/>
          <w:sz w:val="20"/>
          <w:szCs w:val="20"/>
        </w:rPr>
        <w:t>FBI akcija</w:t>
      </w:r>
      <w:r w:rsidR="00C4494D" w:rsidRPr="00633C7D">
        <w:rPr>
          <w:rFonts w:ascii="Segoe UI" w:hAnsi="Segoe UI" w:cs="Segoe UI"/>
          <w:sz w:val="20"/>
          <w:szCs w:val="20"/>
        </w:rPr>
        <w:t xml:space="preserve"> sprovedenih</w:t>
      </w:r>
      <w:r w:rsidRPr="00633C7D">
        <w:rPr>
          <w:rFonts w:ascii="Segoe UI" w:hAnsi="Segoe UI" w:cs="Segoe UI"/>
          <w:sz w:val="20"/>
          <w:szCs w:val="20"/>
        </w:rPr>
        <w:t xml:space="preserve"> u Holivudu.</w:t>
      </w:r>
    </w:p>
    <w:p w14:paraId="7F58891D" w14:textId="77777777" w:rsidR="00633C7D" w:rsidRDefault="00633C7D" w:rsidP="00507ADC">
      <w:pPr>
        <w:spacing w:after="0" w:line="240" w:lineRule="auto"/>
        <w:jc w:val="both"/>
        <w:rPr>
          <w:rFonts w:ascii="Segoe UI" w:hAnsi="Segoe UI" w:cs="Segoe UI"/>
          <w:sz w:val="20"/>
          <w:szCs w:val="20"/>
        </w:rPr>
      </w:pPr>
    </w:p>
    <w:p w14:paraId="25183466" w14:textId="77777777" w:rsidR="00633C7D" w:rsidRPr="0053725B" w:rsidRDefault="00633C7D" w:rsidP="00633C7D">
      <w:pPr>
        <w:spacing w:after="0" w:line="276" w:lineRule="auto"/>
        <w:jc w:val="both"/>
        <w:rPr>
          <w:rFonts w:ascii="Segoe UI" w:hAnsi="Segoe UI" w:cs="Segoe UI"/>
          <w:b/>
          <w:bCs/>
          <w:color w:val="525252" w:themeColor="accent3" w:themeShade="80"/>
          <w:sz w:val="20"/>
          <w:szCs w:val="20"/>
          <w:lang w:val="hr-HR"/>
        </w:rPr>
      </w:pPr>
      <w:r w:rsidRPr="0053725B">
        <w:rPr>
          <w:rFonts w:ascii="Segoe UI" w:hAnsi="Segoe UI" w:cs="Segoe UI"/>
          <w:b/>
          <w:bCs/>
          <w:color w:val="525252" w:themeColor="accent3" w:themeShade="80"/>
          <w:sz w:val="20"/>
          <w:szCs w:val="20"/>
          <w:lang w:val="hr-HR"/>
        </w:rPr>
        <w:t>O kompaniji Warner Bros. Discovery</w:t>
      </w:r>
    </w:p>
    <w:p w14:paraId="2C9EEEC5" w14:textId="77777777" w:rsidR="00633C7D" w:rsidRPr="0053725B" w:rsidRDefault="00633C7D" w:rsidP="00633C7D">
      <w:pPr>
        <w:spacing w:after="0" w:line="276" w:lineRule="auto"/>
        <w:jc w:val="both"/>
        <w:rPr>
          <w:rFonts w:ascii="Segoe UI" w:hAnsi="Segoe UI" w:cs="Segoe UI"/>
          <w:sz w:val="20"/>
          <w:szCs w:val="20"/>
          <w:lang w:val="hr-HR"/>
        </w:rPr>
      </w:pPr>
      <w:r w:rsidRPr="0053725B">
        <w:rPr>
          <w:rFonts w:ascii="Segoe UI" w:hAnsi="Segoe UI" w:cs="Segoe UI"/>
          <w:color w:val="525252" w:themeColor="accent3" w:themeShade="80"/>
          <w:sz w:val="20"/>
          <w:szCs w:val="20"/>
          <w:lang w:val="hr-HR"/>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6" w:history="1">
        <w:r w:rsidRPr="0053725B">
          <w:rPr>
            <w:rStyle w:val="Hyperlink"/>
            <w:rFonts w:ascii="Segoe UI" w:hAnsi="Segoe UI" w:cs="Segoe UI"/>
            <w:sz w:val="20"/>
            <w:szCs w:val="20"/>
            <w:lang w:val="hr-HR"/>
          </w:rPr>
          <w:t>www.wbd.com</w:t>
        </w:r>
      </w:hyperlink>
    </w:p>
    <w:p w14:paraId="14FDA419" w14:textId="77777777" w:rsidR="00633C7D" w:rsidRPr="00633C7D" w:rsidRDefault="00633C7D" w:rsidP="00507ADC">
      <w:pPr>
        <w:spacing w:after="0" w:line="240" w:lineRule="auto"/>
        <w:jc w:val="both"/>
        <w:rPr>
          <w:rFonts w:ascii="Segoe UI" w:hAnsi="Segoe UI" w:cs="Segoe UI"/>
          <w:sz w:val="20"/>
          <w:szCs w:val="20"/>
        </w:rPr>
      </w:pPr>
    </w:p>
    <w:sectPr w:rsidR="00633C7D" w:rsidRPr="00633C7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1C142" w14:textId="77777777" w:rsidR="006A341D" w:rsidRDefault="006A341D" w:rsidP="00507ADC">
      <w:pPr>
        <w:spacing w:after="0" w:line="240" w:lineRule="auto"/>
      </w:pPr>
      <w:r>
        <w:separator/>
      </w:r>
    </w:p>
  </w:endnote>
  <w:endnote w:type="continuationSeparator" w:id="0">
    <w:p w14:paraId="6D5C5183" w14:textId="77777777" w:rsidR="006A341D" w:rsidRDefault="006A341D" w:rsidP="00507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2DF3" w14:textId="77777777" w:rsidR="006A341D" w:rsidRDefault="006A341D" w:rsidP="00507ADC">
      <w:pPr>
        <w:spacing w:after="0" w:line="240" w:lineRule="auto"/>
      </w:pPr>
      <w:r>
        <w:separator/>
      </w:r>
    </w:p>
  </w:footnote>
  <w:footnote w:type="continuationSeparator" w:id="0">
    <w:p w14:paraId="5A41ECC4" w14:textId="77777777" w:rsidR="006A341D" w:rsidRDefault="006A341D" w:rsidP="00507A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D65F5" w14:textId="39419085" w:rsidR="00507ADC" w:rsidRDefault="00507ADC" w:rsidP="00507ADC">
    <w:pPr>
      <w:pStyle w:val="Header"/>
    </w:pPr>
    <w:r>
      <w:drawing>
        <wp:inline distT="0" distB="0" distL="0" distR="0" wp14:anchorId="1CBB530C" wp14:editId="596DAC61">
          <wp:extent cx="1546225" cy="315595"/>
          <wp:effectExtent l="0" t="0" r="0" b="8255"/>
          <wp:docPr id="4"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46225" cy="315595"/>
                  </a:xfrm>
                  <a:prstGeom prst="rect">
                    <a:avLst/>
                  </a:prstGeom>
                </pic:spPr>
              </pic:pic>
            </a:graphicData>
          </a:graphic>
        </wp:inline>
      </w:drawing>
    </w:r>
    <w:r>
      <w:t xml:space="preserve">                                                                                                                            </w:t>
    </w:r>
    <w:r>
      <w:drawing>
        <wp:inline distT="0" distB="0" distL="0" distR="0" wp14:anchorId="3609A0FE" wp14:editId="71015C9C">
          <wp:extent cx="381000" cy="381000"/>
          <wp:effectExtent l="0" t="0" r="0" b="0"/>
          <wp:docPr id="1736108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7F26BC0B" w14:textId="77777777" w:rsidR="00507ADC" w:rsidRDefault="00507A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BF9"/>
    <w:rsid w:val="00066DB6"/>
    <w:rsid w:val="00203A3D"/>
    <w:rsid w:val="002802DA"/>
    <w:rsid w:val="003F1C7C"/>
    <w:rsid w:val="00507ADC"/>
    <w:rsid w:val="005130A6"/>
    <w:rsid w:val="00571484"/>
    <w:rsid w:val="005E0137"/>
    <w:rsid w:val="005E5E8B"/>
    <w:rsid w:val="00633C7D"/>
    <w:rsid w:val="006A341D"/>
    <w:rsid w:val="007928B7"/>
    <w:rsid w:val="0088401F"/>
    <w:rsid w:val="008E1356"/>
    <w:rsid w:val="00917972"/>
    <w:rsid w:val="00A57970"/>
    <w:rsid w:val="00A73E26"/>
    <w:rsid w:val="00B01D15"/>
    <w:rsid w:val="00BA444E"/>
    <w:rsid w:val="00BC221C"/>
    <w:rsid w:val="00BD0BF9"/>
    <w:rsid w:val="00C4494D"/>
    <w:rsid w:val="00C9350F"/>
    <w:rsid w:val="00CA58DF"/>
    <w:rsid w:val="00D117B8"/>
    <w:rsid w:val="00E427A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554B7"/>
  <w15:chartTrackingRefBased/>
  <w15:docId w15:val="{72084973-ED05-4B4F-B444-924556B42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7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ADC"/>
    <w:rPr>
      <w:noProof/>
      <w:lang w:val="sr-Latn-RS"/>
    </w:rPr>
  </w:style>
  <w:style w:type="paragraph" w:styleId="Footer">
    <w:name w:val="footer"/>
    <w:basedOn w:val="Normal"/>
    <w:link w:val="FooterChar"/>
    <w:uiPriority w:val="99"/>
    <w:unhideWhenUsed/>
    <w:rsid w:val="00507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ADC"/>
    <w:rPr>
      <w:noProof/>
      <w:lang w:val="sr-Latn-RS"/>
    </w:rPr>
  </w:style>
  <w:style w:type="character" w:styleId="Hyperlink">
    <w:name w:val="Hyperlink"/>
    <w:basedOn w:val="DefaultParagraphFont"/>
    <w:uiPriority w:val="99"/>
    <w:unhideWhenUsed/>
    <w:rsid w:val="00633C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bd.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498</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Vojislav Novakovic</cp:lastModifiedBy>
  <cp:revision>7</cp:revision>
  <dcterms:created xsi:type="dcterms:W3CDTF">2023-07-20T09:28:00Z</dcterms:created>
  <dcterms:modified xsi:type="dcterms:W3CDTF">2023-07-20T13:51:00Z</dcterms:modified>
</cp:coreProperties>
</file>